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48A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-1014095</wp:posOffset>
            </wp:positionH>
            <wp:positionV relativeFrom="paragraph">
              <wp:posOffset>-1286510</wp:posOffset>
            </wp:positionV>
            <wp:extent cx="7560310" cy="3727450"/>
            <wp:effectExtent l="0" t="0" r="2540" b="6350"/>
            <wp:wrapNone/>
            <wp:docPr id="3" name="图片 3" descr="温州理工学院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温州理工学院文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C01372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eastAsia="zh-CN" w:bidi="ar"/>
        </w:rPr>
      </w:pPr>
    </w:p>
    <w:p w14:paraId="2A66A8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val="en-US" w:eastAsia="zh-CN" w:bidi="ar"/>
        </w:rPr>
      </w:pPr>
    </w:p>
    <w:p w14:paraId="636457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bidi="ar"/>
        </w:rPr>
      </w:pPr>
    </w:p>
    <w:p w14:paraId="194844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712C4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温理工行政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611577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F83D7A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18863D8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Autospacing="0" w:afterAutospacing="0" w:line="600" w:lineRule="exact"/>
        <w:ind w:left="-420" w:leftChars="-200" w:right="0" w:firstLine="418" w:firstLineChars="95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highlight w:val="none"/>
          <w:lang w:val="en-US" w:eastAsia="zh-CN" w:bidi="ar-SA"/>
        </w:rPr>
        <w:t>关于印发《</w:t>
      </w: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温州理工学院“万洋创业奖学金”实施办法</w:t>
      </w: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eastAsia="zh-CN" w:bidi="ar"/>
          <w:woUserID w:val="1"/>
        </w:rPr>
        <w:t>（试行）</w:t>
      </w: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highlight w:val="none"/>
          <w:lang w:val="en-US" w:eastAsia="zh-CN" w:bidi="ar-SA"/>
        </w:rPr>
        <w:t>》的通知</w:t>
      </w:r>
    </w:p>
    <w:p w14:paraId="5C35B6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0"/>
          <w:sz w:val="28"/>
          <w:szCs w:val="20"/>
          <w:highlight w:val="none"/>
          <w:lang w:eastAsia="zh-CN"/>
        </w:rPr>
      </w:pPr>
    </w:p>
    <w:p w14:paraId="42D673D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各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二级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学院、各部门：</w:t>
      </w:r>
    </w:p>
    <w:p w14:paraId="7FD41072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经2025年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第9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次校长办公会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审议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通过，现将《温州理工学院“万洋创业奖学金”实施办法》印发给你们，请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遵照执行。</w:t>
      </w:r>
    </w:p>
    <w:p w14:paraId="03E29A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71EC844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51389B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温州理工学院</w:t>
      </w:r>
    </w:p>
    <w:p w14:paraId="7FCA77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 202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日</w:t>
      </w:r>
    </w:p>
    <w:p w14:paraId="0CB451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231F2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8"/>
          <w:highlight w:val="none"/>
        </w:rPr>
        <w:br w:type="page"/>
      </w:r>
      <w:r>
        <w:rPr>
          <w:rFonts w:hint="default" w:ascii="Times New Roman" w:hAnsi="Times New Roman" w:eastAsia="方正小标宋_GBK" w:cs="Times New Roman"/>
          <w:color w:val="231F20"/>
          <w:kern w:val="0"/>
          <w:sz w:val="44"/>
          <w:szCs w:val="44"/>
          <w:lang w:val="en-US" w:eastAsia="zh-CN"/>
        </w:rPr>
        <w:t>温州理工学院“万洋创业奖学金”实施办法</w:t>
      </w:r>
    </w:p>
    <w:p w14:paraId="79510B91">
      <w:pPr>
        <w:pStyle w:val="2"/>
        <w:rPr>
          <w:rFonts w:hint="default"/>
          <w:lang w:eastAsia="zh-CN"/>
          <w:woUserID w:val="1"/>
        </w:rPr>
      </w:pPr>
      <w:r>
        <w:rPr>
          <w:rFonts w:hint="default" w:eastAsia="方正小标宋_GBK" w:cs="Times New Roman"/>
          <w:color w:val="231F20"/>
          <w:kern w:val="0"/>
          <w:sz w:val="44"/>
          <w:szCs w:val="44"/>
          <w:lang w:eastAsia="zh-CN"/>
          <w:woUserID w:val="1"/>
        </w:rPr>
        <w:t>（试行）</w:t>
      </w:r>
    </w:p>
    <w:p w14:paraId="6F9B784C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（2025年9月24第93次校长办公会审议通过）</w:t>
      </w:r>
    </w:p>
    <w:p w14:paraId="25C6D3E2">
      <w:pPr>
        <w:pStyle w:val="2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D84AB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  <w:t>第一章 总  则</w:t>
      </w:r>
    </w:p>
    <w:p w14:paraId="74B7CD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第一条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为深入贯彻落实党中央、国务院关于深化高校创新创业教育改革的决策部署，弘扬“四千精神”与“温商精神”，深化产教融合，激励学生积极参与创新创业学习与实践，根据《关于共建“万洋创业学院”的合作协议》，同时为支持温州理工学院万洋创业学院（现代产业学院）的建设，由万洋集团出资设立了“万洋创业奖学金”（以下简称“奖学金”），特制定本实施细则。</w:t>
      </w:r>
    </w:p>
    <w:p w14:paraId="33CF1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第二条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spacing w:val="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奖学金分为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创新激励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奖和创业实践奖两个奖项。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创新激励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授予在创新创业学习、学术研究或综合素质方面表现突出的学生；创业实践奖授予在创新创业实践、自主创业等方面表现突出的学生（团队）。两类奖项同一学年不可同时申报，但可申请学校设立的其他奖学金。</w:t>
      </w:r>
    </w:p>
    <w:p w14:paraId="21EA3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第三条</w:t>
      </w:r>
      <w:r>
        <w:rPr>
          <w:rFonts w:hint="default" w:ascii="Times New Roman" w:hAnsi="Times New Roman" w:eastAsia="FangSong_GB2312" w:cs="Times New Roman"/>
          <w:spacing w:val="5"/>
          <w:kern w:val="2"/>
          <w:sz w:val="32"/>
          <w:szCs w:val="32"/>
          <w:lang w:val="en-US" w:eastAsia="en-US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奖学金每学年评选一次，奖金按学年发放。</w:t>
      </w:r>
    </w:p>
    <w:p w14:paraId="0A231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第四条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评选之前处分未解除的学生不得参加奖学金的评选。受到警告以上（含）处分者，在受警告一以上（含）处分期间取消评选奖学金资格。</w:t>
      </w:r>
    </w:p>
    <w:p w14:paraId="32BAEB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  <w:t>第二章  组织与管理</w:t>
      </w:r>
    </w:p>
    <w:p w14:paraId="2077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第五条</w:t>
      </w:r>
      <w:r>
        <w:rPr>
          <w:rFonts w:hint="default" w:ascii="Times New Roman" w:hAnsi="Times New Roman" w:eastAsia="FangSong_GB2312" w:cs="Times New Roman"/>
          <w:spacing w:val="5"/>
          <w:kern w:val="2"/>
          <w:sz w:val="32"/>
          <w:szCs w:val="32"/>
          <w:lang w:val="en-US" w:eastAsia="en-US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创新创业学院负责制定评审工作实施计划、组织奖学金评审、公布评审结果、统一保存评审资料等。</w:t>
      </w:r>
    </w:p>
    <w:p w14:paraId="08DC27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  <w:t>第三章  评选对象</w:t>
      </w:r>
    </w:p>
    <w:p w14:paraId="71B020CE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2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en-US" w:bidi="ar"/>
        </w:rPr>
        <w:t>第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en-US" w:bidi="ar"/>
        </w:rPr>
        <w:t>条</w:t>
      </w:r>
      <w:r>
        <w:rPr>
          <w:rFonts w:hint="default" w:ascii="Times New Roman" w:hAnsi="Times New Roman" w:eastAsia="FangSong_GB2312" w:cs="Times New Roman"/>
          <w:spacing w:val="6"/>
          <w:kern w:val="2"/>
          <w:sz w:val="32"/>
          <w:szCs w:val="32"/>
          <w:lang w:val="en-US" w:eastAsia="en-US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"/>
        </w:rPr>
        <w:t>奖学金对象为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创新学习与实践方面突出的学生个人及创业团队。</w:t>
      </w:r>
    </w:p>
    <w:p w14:paraId="465EAA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FangSong_GB2312" w:cs="Times New Roman"/>
          <w:b/>
          <w:bCs/>
          <w:spacing w:val="5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  <w:t>第四章  奖励标准和申报条件</w:t>
      </w:r>
    </w:p>
    <w:p w14:paraId="15CE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FangSong_GB2312" w:cs="Times New Roman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en-US" w:bidi="ar"/>
        </w:rPr>
        <w:t>第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七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en-US" w:bidi="ar"/>
        </w:rPr>
        <w:t>条</w:t>
      </w:r>
      <w:r>
        <w:rPr>
          <w:rFonts w:hint="default" w:ascii="Times New Roman" w:hAnsi="Times New Roman" w:eastAsia="FangSong_GB2312" w:cs="Times New Roman"/>
          <w:spacing w:val="6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FangSong_GB2312" w:cs="Times New Roman"/>
          <w:spacing w:val="3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奖励标准</w:t>
      </w:r>
    </w:p>
    <w:p w14:paraId="3A6D0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59" w:leftChars="266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每学年评选出不超过7名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创新激励奖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和8名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"/>
        </w:rPr>
        <w:t>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业实践奖，每名奖励5000-10000元，具体以当年发布的评选通知为准。</w:t>
      </w:r>
    </w:p>
    <w:p w14:paraId="77C5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第八条  申报条件</w:t>
      </w:r>
    </w:p>
    <w:p w14:paraId="4864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（一）基本条件</w:t>
      </w:r>
    </w:p>
    <w:p w14:paraId="7032E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1.热爱社会主义祖国，拥护中国共产党的领导；</w:t>
      </w:r>
    </w:p>
    <w:p w14:paraId="72066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2.勤奋学习、善于思考、积极实践、勇于创新，成绩优良；</w:t>
      </w:r>
    </w:p>
    <w:p w14:paraId="0EAF2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3.遵守宪法和法律，遵守学校规章制度，严于自律、诚实守信、品格高尚，积极投身社会实践、志愿服务及和谐校园建设；</w:t>
      </w:r>
    </w:p>
    <w:p w14:paraId="1C6C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4.未受学校纪律处分。</w:t>
      </w:r>
    </w:p>
    <w:p w14:paraId="73F62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63" w:firstLineChars="200"/>
        <w:jc w:val="both"/>
        <w:textAlignment w:val="auto"/>
        <w:outlineLvl w:val="2"/>
        <w:rPr>
          <w:rFonts w:hint="default" w:ascii="Times New Roman" w:hAnsi="Times New Roman" w:eastAsia="FangSong_GB2312" w:cs="Times New Roman"/>
          <w:b/>
          <w:bCs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FangSong_GB2312" w:cs="Times New Roman"/>
          <w:b/>
          <w:bCs/>
          <w:spacing w:val="5"/>
          <w:kern w:val="2"/>
          <w:sz w:val="32"/>
          <w:szCs w:val="32"/>
          <w:lang w:val="en-US" w:eastAsia="en-US" w:bidi="ar-SA"/>
        </w:rPr>
        <w:t>（二）具体条件</w:t>
      </w:r>
    </w:p>
    <w:p w14:paraId="1C3825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663" w:firstLineChars="200"/>
        <w:jc w:val="left"/>
        <w:textAlignment w:val="auto"/>
        <w:rPr>
          <w:rFonts w:hint="default" w:ascii="Times New Roman" w:hAnsi="Times New Roman" w:eastAsia="FangSong_GB2312" w:cs="Times New Roman"/>
          <w:b/>
          <w:bCs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FangSong_GB2312" w:cs="Times New Roman"/>
          <w:b/>
          <w:bCs/>
          <w:spacing w:val="5"/>
          <w:kern w:val="2"/>
          <w:sz w:val="32"/>
          <w:szCs w:val="32"/>
          <w:lang w:val="en-US" w:eastAsia="zh-CN" w:bidi="ar-SA"/>
        </w:rPr>
        <w:t>1.学业学习奖</w:t>
      </w:r>
    </w:p>
    <w:p w14:paraId="1C4570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申请人须具备扎实的专业基础和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卓越的创新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学习能力，成绩优异，同时要在创新创业学院（万洋创业学院）修满两个学期课程（转出专业学生除外），并满足以下条件之一：</w:t>
      </w:r>
    </w:p>
    <w:p w14:paraId="521C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（1）学年综合成绩排名本专业前30%，且无不及格记录；</w:t>
      </w:r>
    </w:p>
    <w:p w14:paraId="40FF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（2）以第一作者或通讯作者发表学术论文并取得科研业绩分10分以上；</w:t>
      </w:r>
    </w:p>
    <w:p w14:paraId="1177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（3）获得校级及以上荣誉称号（如三好学生、优秀学生干部等）。</w:t>
      </w:r>
    </w:p>
    <w:p w14:paraId="484C9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63" w:firstLineChars="200"/>
        <w:jc w:val="both"/>
        <w:textAlignment w:val="auto"/>
        <w:rPr>
          <w:rFonts w:hint="default" w:ascii="Times New Roman" w:hAnsi="Times New Roman" w:eastAsia="FangSong_GB2312" w:cs="Times New Roman"/>
          <w:b/>
          <w:bCs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FangSong_GB2312" w:cs="Times New Roman"/>
          <w:b/>
          <w:bCs/>
          <w:spacing w:val="5"/>
          <w:kern w:val="2"/>
          <w:sz w:val="32"/>
          <w:szCs w:val="32"/>
          <w:lang w:val="en-US" w:eastAsia="zh-CN" w:bidi="ar-SA"/>
        </w:rPr>
        <w:t>2.创业实践奖</w:t>
      </w:r>
    </w:p>
    <w:p w14:paraId="7F4A0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申请人须具备创新创业精神、较强的市场开拓能力和一定的经营管理能力，并满足以下条件之一：</w:t>
      </w:r>
    </w:p>
    <w:p w14:paraId="79D8C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（1）已注册成立公司并取得营业执照的个人（团队），且本人担任公司法人，公司运营稳定，年营业额（产值）达10万元以上；</w:t>
      </w:r>
    </w:p>
    <w:p w14:paraId="1210A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（2）以团队形式创业的，申请人须为团队负责人，且公司年营业额达30万元以上或公司获得融资50万元以上；</w:t>
      </w:r>
    </w:p>
    <w:p w14:paraId="21FC4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（3）获得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国际大学生创新大赛、“挑战杯”大学生创业计划竞赛省级金奖及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以上，有明确的创业实施计划或已经注册公司。</w:t>
      </w:r>
    </w:p>
    <w:p w14:paraId="2BED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第九条</w:t>
      </w:r>
      <w:r>
        <w:rPr>
          <w:rFonts w:hint="default" w:ascii="Times New Roman" w:hAnsi="Times New Roman" w:eastAsia="FangSong_GB2312" w:cs="Times New Roman"/>
          <w:spacing w:val="32"/>
          <w:kern w:val="2"/>
          <w:sz w:val="32"/>
          <w:szCs w:val="32"/>
          <w:lang w:val="en-US" w:eastAsia="en-US" w:bidi="ar-SA"/>
        </w:rPr>
        <w:t xml:space="preserve">  </w:t>
      </w:r>
      <w:r>
        <w:rPr>
          <w:rFonts w:hint="default" w:ascii="Times New Roman" w:hAnsi="Times New Roman" w:eastAsia="FangSong_GB2312" w:cs="Times New Roman"/>
          <w:spacing w:val="-7"/>
          <w:kern w:val="2"/>
          <w:sz w:val="32"/>
          <w:szCs w:val="32"/>
          <w:lang w:val="en-US" w:eastAsia="en-US" w:bidi="ar-SA"/>
        </w:rPr>
        <w:t>申报材料</w:t>
      </w:r>
    </w:p>
    <w:p w14:paraId="479B5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填写《温州理工学院“万洋创业奖学金”申请表》并提供相关佐证材料等。</w:t>
      </w:r>
    </w:p>
    <w:p w14:paraId="42FD51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  <w:t>第五章  审原则和程序</w:t>
      </w:r>
    </w:p>
    <w:p w14:paraId="5C063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FangSong_GB2312" w:cs="Times New Roman"/>
          <w:spacing w:val="3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第十条</w:t>
      </w:r>
      <w:r>
        <w:rPr>
          <w:rFonts w:hint="default" w:ascii="Times New Roman" w:hAnsi="Times New Roman" w:eastAsia="FangSong_GB2312" w:cs="Times New Roman"/>
          <w:spacing w:val="17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FangSong_GB2312" w:cs="Times New Roman"/>
          <w:spacing w:val="17"/>
          <w:kern w:val="2"/>
          <w:sz w:val="32"/>
          <w:szCs w:val="32"/>
          <w:lang w:val="en-US" w:eastAsia="en-US" w:bidi="ar-SA"/>
        </w:rPr>
        <w:t xml:space="preserve"> 奖学金评审严格按照评选条件公</w:t>
      </w:r>
      <w:r>
        <w:rPr>
          <w:rFonts w:hint="default" w:ascii="Times New Roman" w:hAnsi="Times New Roman" w:eastAsia="FangSong_GB2312" w:cs="Times New Roman"/>
          <w:spacing w:val="7"/>
          <w:kern w:val="2"/>
          <w:sz w:val="32"/>
          <w:szCs w:val="32"/>
          <w:lang w:val="en-US" w:eastAsia="en-US" w:bidi="ar-SA"/>
        </w:rPr>
        <w:t>开、</w:t>
      </w:r>
      <w:r>
        <w:rPr>
          <w:rFonts w:hint="default" w:ascii="Times New Roman" w:hAnsi="Times New Roman" w:eastAsia="FangSong_GB2312" w:cs="Times New Roman"/>
          <w:spacing w:val="7"/>
          <w:kern w:val="2"/>
          <w:sz w:val="32"/>
          <w:szCs w:val="32"/>
          <w:lang w:val="en-US" w:eastAsia="zh-CN" w:bidi="ar-SA"/>
        </w:rPr>
        <w:t>公平、公正</w:t>
      </w:r>
      <w:r>
        <w:rPr>
          <w:rFonts w:hint="default" w:ascii="Times New Roman" w:hAnsi="Times New Roman" w:eastAsia="FangSong_GB2312" w:cs="Times New Roman"/>
          <w:spacing w:val="7"/>
          <w:kern w:val="2"/>
          <w:sz w:val="32"/>
          <w:szCs w:val="32"/>
          <w:lang w:val="en-US" w:eastAsia="en-US" w:bidi="ar-SA"/>
        </w:rPr>
        <w:t>原</w:t>
      </w:r>
      <w:r>
        <w:rPr>
          <w:rFonts w:hint="default" w:ascii="Times New Roman" w:hAnsi="Times New Roman" w:eastAsia="FangSong_GB2312" w:cs="Times New Roman"/>
          <w:spacing w:val="3"/>
          <w:kern w:val="2"/>
          <w:sz w:val="32"/>
          <w:szCs w:val="32"/>
          <w:lang w:val="en-US" w:eastAsia="en-US" w:bidi="ar-SA"/>
        </w:rPr>
        <w:t>则开展评审工作。</w:t>
      </w:r>
    </w:p>
    <w:p w14:paraId="21B56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43" w:rightChars="0" w:firstLine="643" w:firstLineChars="200"/>
        <w:jc w:val="both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第十一条</w:t>
      </w:r>
      <w:r>
        <w:rPr>
          <w:rFonts w:hint="default" w:ascii="Times New Roman" w:hAnsi="Times New Roman" w:eastAsia="FangSong_GB2312" w:cs="Times New Roman"/>
          <w:spacing w:val="1"/>
          <w:kern w:val="2"/>
          <w:sz w:val="32"/>
          <w:szCs w:val="32"/>
          <w:lang w:val="en-US" w:eastAsia="en-US" w:bidi="ar-SA"/>
        </w:rPr>
        <w:t xml:space="preserve">  评审程序</w:t>
      </w:r>
    </w:p>
    <w:p w14:paraId="2D99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4" w:firstLine="640" w:firstLineChars="200"/>
        <w:jc w:val="both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（一）凡有正式学籍的在校生</w:t>
      </w:r>
      <w:r>
        <w:rPr>
          <w:rFonts w:hint="default" w:ascii="Times New Roman" w:hAnsi="Times New Roman" w:eastAsia="FangSong_GB2312" w:cs="Times New Roman"/>
          <w:spacing w:val="13"/>
          <w:kern w:val="2"/>
          <w:sz w:val="32"/>
          <w:szCs w:val="32"/>
          <w:lang w:val="en-US" w:eastAsia="en-US" w:bidi="ar-SA"/>
        </w:rPr>
        <w:t>均可</w:t>
      </w:r>
      <w:r>
        <w:rPr>
          <w:rFonts w:hint="default" w:ascii="Times New Roman" w:hAnsi="Times New Roman" w:eastAsia="FangSong_GB2312" w:cs="Times New Roman"/>
          <w:spacing w:val="13"/>
          <w:kern w:val="2"/>
          <w:sz w:val="32"/>
          <w:szCs w:val="32"/>
          <w:lang w:val="en-US" w:eastAsia="zh-CN" w:bidi="ar-SA"/>
        </w:rPr>
        <w:t>申请评选</w:t>
      </w:r>
      <w:r>
        <w:rPr>
          <w:rFonts w:hint="default" w:ascii="Times New Roman" w:hAnsi="Times New Roman" w:eastAsia="FangSong_GB2312" w:cs="Times New Roman"/>
          <w:spacing w:val="2"/>
          <w:kern w:val="2"/>
          <w:sz w:val="32"/>
          <w:szCs w:val="32"/>
          <w:lang w:val="en-US" w:eastAsia="en-US" w:bidi="ar-SA"/>
        </w:rPr>
        <w:t>；</w:t>
      </w:r>
    </w:p>
    <w:p w14:paraId="00C6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2" w:firstLine="640" w:firstLineChars="200"/>
        <w:jc w:val="both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（二）学</w:t>
      </w:r>
      <w:r>
        <w:rPr>
          <w:rFonts w:hint="default" w:ascii="Times New Roman" w:hAnsi="Times New Roman" w:eastAsia="FangSong_GB2312" w:cs="Times New Roman"/>
          <w:spacing w:val="3"/>
          <w:kern w:val="2"/>
          <w:sz w:val="32"/>
          <w:szCs w:val="32"/>
          <w:lang w:val="en-US" w:eastAsia="en-US" w:bidi="ar-SA"/>
        </w:rPr>
        <w:t>院对奖学金申请材料进行审核</w:t>
      </w:r>
      <w:r>
        <w:rPr>
          <w:rFonts w:hint="default" w:ascii="Times New Roman" w:hAnsi="Times New Roman" w:eastAsia="FangSong_GB2312" w:cs="Times New Roman"/>
          <w:spacing w:val="5"/>
          <w:kern w:val="2"/>
          <w:sz w:val="32"/>
          <w:szCs w:val="32"/>
          <w:lang w:val="en-US" w:eastAsia="zh-CN" w:bidi="ar-SA"/>
        </w:rPr>
        <w:t>评定</w:t>
      </w:r>
      <w:r>
        <w:rPr>
          <w:rFonts w:hint="default" w:ascii="Times New Roman" w:hAnsi="Times New Roman" w:eastAsia="FangSong_GB2312" w:cs="Times New Roman"/>
          <w:spacing w:val="5"/>
          <w:kern w:val="2"/>
          <w:sz w:val="32"/>
          <w:szCs w:val="32"/>
          <w:lang w:val="en-US" w:eastAsia="en-US" w:bidi="ar-SA"/>
        </w:rPr>
        <w:t>；</w:t>
      </w:r>
    </w:p>
    <w:p w14:paraId="73C1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2" w:firstLine="640" w:firstLineChars="200"/>
        <w:jc w:val="both"/>
        <w:textAlignment w:val="auto"/>
        <w:rPr>
          <w:rFonts w:hint="default" w:ascii="Times New Roman" w:hAnsi="Times New Roman" w:eastAsia="FangSong_GB2312" w:cs="Times New Roman"/>
          <w:spacing w:val="2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（三）学</w:t>
      </w:r>
      <w:r>
        <w:rPr>
          <w:rFonts w:hint="default" w:ascii="Times New Roman" w:hAnsi="Times New Roman" w:eastAsia="FangSong_GB2312" w:cs="Times New Roman"/>
          <w:spacing w:val="2"/>
          <w:kern w:val="2"/>
          <w:sz w:val="32"/>
          <w:szCs w:val="32"/>
          <w:lang w:val="en-US" w:eastAsia="zh-CN" w:bidi="ar-SA"/>
        </w:rPr>
        <w:t>院</w:t>
      </w:r>
      <w:r>
        <w:rPr>
          <w:rFonts w:hint="default" w:ascii="Times New Roman" w:hAnsi="Times New Roman" w:eastAsia="FangSong_GB2312" w:cs="Times New Roman"/>
          <w:spacing w:val="2"/>
          <w:kern w:val="2"/>
          <w:sz w:val="32"/>
          <w:szCs w:val="32"/>
          <w:lang w:val="en-US" w:eastAsia="en-US" w:bidi="ar-SA"/>
        </w:rPr>
        <w:t>对评审结果进行不少于</w:t>
      </w:r>
      <w:r>
        <w:rPr>
          <w:rFonts w:hint="default" w:ascii="Times New Roman" w:hAnsi="Times New Roman" w:eastAsia="FangSong_GB2312" w:cs="Times New Roman"/>
          <w:spacing w:val="-62"/>
          <w:kern w:val="2"/>
          <w:sz w:val="32"/>
          <w:szCs w:val="32"/>
          <w:lang w:val="en-US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  <w:kern w:val="2"/>
          <w:sz w:val="32"/>
          <w:szCs w:val="32"/>
          <w:lang w:val="en-US" w:eastAsia="en-US" w:bidi="ar-SA"/>
        </w:rPr>
        <w:t>5</w:t>
      </w:r>
      <w:r>
        <w:rPr>
          <w:rFonts w:hint="default" w:ascii="Times New Roman" w:hAnsi="Times New Roman" w:eastAsia="FangSong_GB2312" w:cs="Times New Roman"/>
          <w:spacing w:val="2"/>
          <w:kern w:val="2"/>
          <w:sz w:val="32"/>
          <w:szCs w:val="32"/>
          <w:lang w:val="en-US" w:eastAsia="en-US" w:bidi="ar-SA"/>
        </w:rPr>
        <w:t>天的公示，公示结束无异</w:t>
      </w:r>
      <w:r>
        <w:rPr>
          <w:rFonts w:hint="default" w:ascii="Times New Roman" w:hAnsi="Times New Roman" w:eastAsia="FangSong_GB2312" w:cs="Times New Roman"/>
          <w:spacing w:val="6"/>
          <w:kern w:val="2"/>
          <w:sz w:val="32"/>
          <w:szCs w:val="32"/>
          <w:lang w:val="en-US" w:eastAsia="en-US" w:bidi="ar-SA"/>
        </w:rPr>
        <w:t>后，</w:t>
      </w:r>
      <w:r>
        <w:rPr>
          <w:rFonts w:hint="default" w:ascii="Times New Roman" w:hAnsi="Times New Roman" w:eastAsia="FangSong_GB2312" w:cs="Times New Roman"/>
          <w:spacing w:val="6"/>
          <w:kern w:val="2"/>
          <w:sz w:val="32"/>
          <w:szCs w:val="32"/>
          <w:lang w:val="en-US" w:eastAsia="zh-CN" w:bidi="ar-SA"/>
        </w:rPr>
        <w:t>学院</w:t>
      </w:r>
      <w:r>
        <w:rPr>
          <w:rFonts w:hint="default" w:ascii="Times New Roman" w:hAnsi="Times New Roman" w:eastAsia="FangSong_GB2312" w:cs="Times New Roman"/>
          <w:spacing w:val="6"/>
          <w:kern w:val="2"/>
          <w:sz w:val="32"/>
          <w:szCs w:val="32"/>
          <w:lang w:val="en-US" w:eastAsia="en-US" w:bidi="ar-SA"/>
        </w:rPr>
        <w:t>学生奖学金评定工作领导小组对获得学生奖学金的学生</w:t>
      </w:r>
      <w:r>
        <w:rPr>
          <w:rFonts w:hint="default" w:ascii="Times New Roman" w:hAnsi="Times New Roman" w:eastAsia="FangSong_GB2312" w:cs="Times New Roman"/>
          <w:spacing w:val="2"/>
          <w:kern w:val="2"/>
          <w:sz w:val="32"/>
          <w:szCs w:val="32"/>
          <w:lang w:val="en-US" w:eastAsia="en-US" w:bidi="ar-SA"/>
        </w:rPr>
        <w:t>进行审批。</w:t>
      </w:r>
    </w:p>
    <w:p w14:paraId="4AF79541">
      <w:pPr>
        <w:pStyle w:val="2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"/>
        </w:rPr>
      </w:pPr>
      <w:r>
        <w:rPr>
          <w:rFonts w:hint="default" w:eastAsia="楷体_GB2312" w:cs="Times New Roman"/>
          <w:b/>
          <w:bCs/>
          <w:color w:val="auto"/>
          <w:kern w:val="0"/>
          <w:sz w:val="32"/>
          <w:szCs w:val="32"/>
          <w:highlight w:val="none"/>
          <w:lang w:eastAsia="en-US" w:bidi="ar"/>
          <w:woUserID w:val="1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eastAsia="en-US" w:bidi="ar"/>
        </w:rPr>
        <w:t>第十二条</w:t>
      </w:r>
      <w:r>
        <w:rPr>
          <w:rFonts w:hint="default" w:eastAsia="楷体_GB2312" w:cs="Times New Roman"/>
          <w:b/>
          <w:bCs/>
          <w:color w:val="auto"/>
          <w:kern w:val="0"/>
          <w:sz w:val="32"/>
          <w:szCs w:val="32"/>
          <w:highlight w:val="none"/>
          <w:lang w:eastAsia="en-US" w:bidi="ar"/>
          <w:woUserID w:val="1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en-US" w:bidi="ar"/>
        </w:rPr>
        <w:t>再次申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 w:bidi="ar"/>
        </w:rPr>
        <w:t>请奖学金时(已获批的同类奖项不可重复申请），且已用成果不可重复申报使用，所有申请材料的有效期从上一次申请时间之后开始计算。</w:t>
      </w:r>
    </w:p>
    <w:p w14:paraId="2DB26E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</w:pPr>
    </w:p>
    <w:p w14:paraId="2588E2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兰亭中粗黑_GBK" w:cs="Times New Roman"/>
          <w:color w:val="231F20"/>
          <w:kern w:val="0"/>
          <w:sz w:val="32"/>
          <w:szCs w:val="32"/>
          <w:lang w:val="en-US" w:eastAsia="zh-CN"/>
        </w:rPr>
        <w:t>第六章  附  则</w:t>
      </w:r>
    </w:p>
    <w:p w14:paraId="0059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FangSong_GB2312" w:cs="Times New Roman"/>
          <w:b/>
          <w:bCs/>
          <w:spacing w:val="-14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第十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eastAsia="zh-CN" w:bidi="ar"/>
          <w:woUserID w:val="1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Times New Roman" w:hAnsi="Times New Roman" w:eastAsia="FangSong_GB2312" w:cs="Times New Roman"/>
          <w:spacing w:val="3"/>
          <w:kern w:val="2"/>
          <w:sz w:val="32"/>
          <w:szCs w:val="32"/>
          <w:lang w:val="en-US" w:eastAsia="en-US" w:bidi="ar-SA"/>
        </w:rPr>
        <w:t xml:space="preserve">  本办法自颁布之日起执行</w:t>
      </w:r>
      <w:r>
        <w:rPr>
          <w:rFonts w:hint="default" w:ascii="Times New Roman" w:hAnsi="Times New Roman" w:eastAsia="FangSong_GB2312" w:cs="Times New Roman"/>
          <w:spacing w:val="3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FangSong_GB2312" w:cs="Times New Roman"/>
          <w:spacing w:val="3"/>
          <w:kern w:val="2"/>
          <w:sz w:val="32"/>
          <w:szCs w:val="32"/>
          <w:lang w:val="en-US" w:eastAsia="en-US" w:bidi="ar-SA"/>
        </w:rPr>
        <w:t>由创新创业学院负责解释。</w:t>
      </w:r>
    </w:p>
    <w:p w14:paraId="0E406494">
      <w:pPr>
        <w:widowControl w:val="0"/>
        <w:spacing w:before="101" w:line="219" w:lineRule="auto"/>
        <w:jc w:val="both"/>
        <w:rPr>
          <w:rFonts w:hint="default" w:ascii="Times New Roman" w:hAnsi="Times New Roman" w:eastAsia="FangSong_GB2312" w:cs="Times New Roman"/>
          <w:b/>
          <w:bCs/>
          <w:spacing w:val="-14"/>
          <w:kern w:val="2"/>
          <w:sz w:val="32"/>
          <w:szCs w:val="32"/>
          <w:lang w:val="en-US" w:eastAsia="en-US" w:bidi="ar-SA"/>
        </w:rPr>
      </w:pPr>
    </w:p>
    <w:p w14:paraId="170BCD90">
      <w:pPr>
        <w:widowControl w:val="0"/>
        <w:spacing w:before="101" w:line="219" w:lineRule="auto"/>
        <w:jc w:val="both"/>
        <w:rPr>
          <w:rFonts w:hint="default" w:ascii="Times New Roman" w:hAnsi="Times New Roman" w:eastAsia="FangSong_GB2312" w:cs="Times New Roman"/>
          <w:b/>
          <w:bCs/>
          <w:spacing w:val="-14"/>
          <w:kern w:val="2"/>
          <w:sz w:val="31"/>
          <w:szCs w:val="31"/>
          <w:lang w:val="en-US" w:eastAsia="en-US" w:bidi="ar-SA"/>
        </w:rPr>
      </w:pPr>
    </w:p>
    <w:p w14:paraId="0E9BB282">
      <w:pPr>
        <w:widowControl w:val="0"/>
        <w:spacing w:before="101" w:line="219" w:lineRule="auto"/>
        <w:jc w:val="both"/>
        <w:rPr>
          <w:rFonts w:hint="default" w:ascii="Times New Roman" w:hAnsi="Times New Roman" w:eastAsia="FangSong_GB2312" w:cs="Times New Roman"/>
          <w:b/>
          <w:bCs/>
          <w:spacing w:val="-14"/>
          <w:kern w:val="2"/>
          <w:sz w:val="31"/>
          <w:szCs w:val="31"/>
          <w:lang w:val="en-US" w:eastAsia="en-US" w:bidi="ar-SA"/>
        </w:rPr>
      </w:pPr>
    </w:p>
    <w:p w14:paraId="15B0CBA7">
      <w:pPr>
        <w:rPr>
          <w:rFonts w:hint="default" w:ascii="Times New Roman" w:hAnsi="Times New Roman" w:eastAsia="FangSong_GB2312" w:cs="Times New Roman"/>
          <w:b/>
          <w:bCs/>
          <w:spacing w:val="-14"/>
          <w:kern w:val="2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FangSong_GB2312" w:cs="Times New Roman"/>
          <w:b/>
          <w:bCs/>
          <w:spacing w:val="-14"/>
          <w:kern w:val="2"/>
          <w:sz w:val="31"/>
          <w:szCs w:val="31"/>
          <w:lang w:val="en-US" w:eastAsia="en-US" w:bidi="ar-SA"/>
        </w:rPr>
        <w:br w:type="page"/>
      </w:r>
    </w:p>
    <w:p w14:paraId="37916CAD">
      <w:pPr>
        <w:widowControl w:val="0"/>
        <w:spacing w:before="101" w:line="219" w:lineRule="auto"/>
        <w:jc w:val="both"/>
        <w:rPr>
          <w:rFonts w:hint="default" w:ascii="Times New Roman" w:hAnsi="Times New Roman" w:eastAsia="黑体" w:cs="Times New Roman"/>
          <w:b w:val="0"/>
          <w:bCs w:val="0"/>
          <w:spacing w:val="-14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4"/>
          <w:kern w:val="2"/>
          <w:sz w:val="32"/>
          <w:szCs w:val="32"/>
          <w:lang w:val="en-US" w:eastAsia="en-US" w:bidi="ar-SA"/>
        </w:rPr>
        <w:t>附件</w:t>
      </w:r>
    </w:p>
    <w:p w14:paraId="0A0DF267">
      <w:pPr>
        <w:widowControl w:val="0"/>
        <w:spacing w:before="101" w:line="219" w:lineRule="auto"/>
        <w:jc w:val="both"/>
        <w:rPr>
          <w:rFonts w:hint="default" w:ascii="Times New Roman" w:hAnsi="Times New Roman" w:eastAsia="黑体" w:cs="Times New Roman"/>
          <w:b w:val="0"/>
          <w:bCs w:val="0"/>
          <w:spacing w:val="-14"/>
          <w:kern w:val="2"/>
          <w:sz w:val="32"/>
          <w:szCs w:val="32"/>
          <w:lang w:val="en-US" w:eastAsia="en-US" w:bidi="ar-SA"/>
        </w:rPr>
      </w:pPr>
    </w:p>
    <w:p w14:paraId="3B10AA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231F2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231F20"/>
          <w:kern w:val="0"/>
          <w:sz w:val="44"/>
          <w:szCs w:val="44"/>
          <w:lang w:val="en-US" w:eastAsia="zh-CN"/>
        </w:rPr>
        <w:t>温州理工学院“万洋创业奖学金”申请表</w:t>
      </w:r>
    </w:p>
    <w:p w14:paraId="7A698987">
      <w:pPr>
        <w:spacing w:before="25"/>
        <w:rPr>
          <w:rFonts w:hint="default" w:ascii="Times New Roman" w:hAnsi="Times New Roman" w:cs="Times New Roman"/>
        </w:rPr>
      </w:pPr>
    </w:p>
    <w:tbl>
      <w:tblPr>
        <w:tblStyle w:val="21"/>
        <w:tblW w:w="8488" w:type="dxa"/>
        <w:tblInd w:w="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1368"/>
        <w:gridCol w:w="1522"/>
        <w:gridCol w:w="1967"/>
        <w:gridCol w:w="1983"/>
      </w:tblGrid>
      <w:tr w14:paraId="380E8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3" w:hRule="atLeast"/>
        </w:trPr>
        <w:tc>
          <w:tcPr>
            <w:tcW w:w="1648" w:type="dxa"/>
            <w:noWrap w:val="0"/>
            <w:vAlign w:val="top"/>
          </w:tcPr>
          <w:p w14:paraId="6544919D">
            <w:pPr>
              <w:pStyle w:val="20"/>
              <w:spacing w:before="286" w:line="216" w:lineRule="auto"/>
              <w:ind w:left="280"/>
              <w:rPr>
                <w:rFonts w:hint="default" w:ascii="Times New Roman" w:hAnsi="Times New Roman" w:eastAsia="FangSong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4"/>
                <w:lang w:val="en-US" w:eastAsia="zh-CN"/>
              </w:rPr>
              <w:t>班   级</w:t>
            </w:r>
          </w:p>
        </w:tc>
        <w:tc>
          <w:tcPr>
            <w:tcW w:w="1368" w:type="dxa"/>
            <w:noWrap w:val="0"/>
            <w:vAlign w:val="top"/>
          </w:tcPr>
          <w:p w14:paraId="4AFC098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2" w:type="dxa"/>
            <w:noWrap w:val="0"/>
            <w:vAlign w:val="top"/>
          </w:tcPr>
          <w:p w14:paraId="7D40E25F">
            <w:pPr>
              <w:pStyle w:val="20"/>
              <w:spacing w:before="286" w:line="213" w:lineRule="auto"/>
              <w:ind w:left="2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9"/>
              </w:rPr>
              <w:t>奖励类别</w:t>
            </w:r>
          </w:p>
        </w:tc>
        <w:tc>
          <w:tcPr>
            <w:tcW w:w="39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F61ECCA">
            <w:pPr>
              <w:pStyle w:val="20"/>
              <w:spacing w:before="283" w:line="215" w:lineRule="auto"/>
              <w:rPr>
                <w:rFonts w:hint="default" w:ascii="Times New Roman" w:hAnsi="Times New Roman" w:eastAsia="FangSong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9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-19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9"/>
                <w:sz w:val="22"/>
                <w:szCs w:val="22"/>
                <w:lang w:val="en-US" w:eastAsia="zh-CN"/>
              </w:rPr>
              <w:t>创新激励奖</w:t>
            </w:r>
            <w:r>
              <w:rPr>
                <w:rFonts w:hint="default" w:ascii="Times New Roman" w:hAnsi="Times New Roman" w:cs="Times New Roman"/>
                <w:spacing w:val="-19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9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-19"/>
                <w:sz w:val="22"/>
                <w:szCs w:val="22"/>
                <w:lang w:val="en-US" w:eastAsia="zh-CN"/>
              </w:rPr>
              <w:t xml:space="preserve">创业实践奖 </w:t>
            </w:r>
          </w:p>
        </w:tc>
      </w:tr>
      <w:tr w14:paraId="2F0CE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48" w:type="dxa"/>
            <w:noWrap w:val="0"/>
            <w:vAlign w:val="top"/>
          </w:tcPr>
          <w:p w14:paraId="3AF5F3A9">
            <w:pPr>
              <w:pStyle w:val="20"/>
              <w:spacing w:before="150" w:line="330" w:lineRule="auto"/>
              <w:ind w:right="245" w:firstLine="268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 xml:space="preserve">姓  </w:t>
            </w:r>
            <w:r>
              <w:rPr>
                <w:rFonts w:hint="default" w:ascii="Times New Roman" w:hAnsi="Times New Roman" w:cs="Times New Roman"/>
                <w:spacing w:val="-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名</w:t>
            </w:r>
          </w:p>
        </w:tc>
        <w:tc>
          <w:tcPr>
            <w:tcW w:w="1368" w:type="dxa"/>
            <w:noWrap w:val="0"/>
            <w:vAlign w:val="top"/>
          </w:tcPr>
          <w:p w14:paraId="049923F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2" w:type="dxa"/>
            <w:noWrap w:val="0"/>
            <w:vAlign w:val="top"/>
          </w:tcPr>
          <w:p w14:paraId="1861E6D5">
            <w:pPr>
              <w:pStyle w:val="20"/>
              <w:spacing w:before="91" w:line="214" w:lineRule="auto"/>
              <w:ind w:firstLine="280" w:firstLineChars="100"/>
              <w:rPr>
                <w:rFonts w:hint="default" w:ascii="Times New Roman" w:hAnsi="Times New Roman" w:eastAsia="FangSong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   号</w:t>
            </w:r>
          </w:p>
        </w:tc>
        <w:tc>
          <w:tcPr>
            <w:tcW w:w="1967" w:type="dxa"/>
            <w:noWrap w:val="0"/>
            <w:vAlign w:val="top"/>
          </w:tcPr>
          <w:p w14:paraId="661C2A8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noWrap w:val="0"/>
            <w:vAlign w:val="center"/>
          </w:tcPr>
          <w:p w14:paraId="307FE8BA">
            <w:pPr>
              <w:spacing w:line="245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54BA3732">
            <w:pPr>
              <w:pStyle w:val="20"/>
              <w:spacing w:before="91" w:line="214" w:lineRule="auto"/>
              <w:ind w:left="74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6"/>
              </w:rPr>
              <w:t>照片</w:t>
            </w:r>
          </w:p>
        </w:tc>
      </w:tr>
      <w:tr w14:paraId="1BDF2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noWrap w:val="0"/>
            <w:vAlign w:val="top"/>
          </w:tcPr>
          <w:p w14:paraId="31E03BA4">
            <w:pPr>
              <w:pStyle w:val="20"/>
              <w:spacing w:before="152" w:line="214" w:lineRule="auto"/>
              <w:ind w:firstLine="268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政治面貌</w:t>
            </w:r>
          </w:p>
        </w:tc>
        <w:tc>
          <w:tcPr>
            <w:tcW w:w="1368" w:type="dxa"/>
            <w:noWrap w:val="0"/>
            <w:vAlign w:val="top"/>
          </w:tcPr>
          <w:p w14:paraId="3A490B1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22" w:type="dxa"/>
            <w:noWrap w:val="0"/>
            <w:vAlign w:val="top"/>
          </w:tcPr>
          <w:p w14:paraId="189F7D1A">
            <w:pPr>
              <w:pStyle w:val="20"/>
              <w:spacing w:before="152" w:line="216" w:lineRule="auto"/>
              <w:ind w:left="2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联系方式</w:t>
            </w:r>
          </w:p>
        </w:tc>
        <w:tc>
          <w:tcPr>
            <w:tcW w:w="1967" w:type="dxa"/>
            <w:noWrap w:val="0"/>
            <w:vAlign w:val="top"/>
          </w:tcPr>
          <w:p w14:paraId="688A2BE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222DF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B7F3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648" w:type="dxa"/>
            <w:noWrap w:val="0"/>
            <w:vAlign w:val="top"/>
          </w:tcPr>
          <w:p w14:paraId="6ADB941B">
            <w:pPr>
              <w:pStyle w:val="20"/>
              <w:spacing w:before="152" w:line="216" w:lineRule="auto"/>
              <w:ind w:firstLine="268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身份证号</w:t>
            </w:r>
          </w:p>
        </w:tc>
        <w:tc>
          <w:tcPr>
            <w:tcW w:w="4857" w:type="dxa"/>
            <w:gridSpan w:val="3"/>
            <w:noWrap w:val="0"/>
            <w:vAlign w:val="top"/>
          </w:tcPr>
          <w:p w14:paraId="6489ECC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48E7F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B538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648" w:type="dxa"/>
            <w:noWrap w:val="0"/>
            <w:vAlign w:val="top"/>
          </w:tcPr>
          <w:p w14:paraId="6338D713">
            <w:pPr>
              <w:pStyle w:val="20"/>
              <w:spacing w:before="152" w:line="218" w:lineRule="auto"/>
              <w:ind w:left="273"/>
              <w:rPr>
                <w:rFonts w:hint="default" w:ascii="Times New Roman" w:hAnsi="Times New Roman" w:eastAsia="FangSong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银行卡号、开户行</w:t>
            </w:r>
          </w:p>
        </w:tc>
        <w:tc>
          <w:tcPr>
            <w:tcW w:w="4857" w:type="dxa"/>
            <w:gridSpan w:val="3"/>
            <w:noWrap w:val="0"/>
            <w:vAlign w:val="top"/>
          </w:tcPr>
          <w:p w14:paraId="022D748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noWrap w:val="0"/>
            <w:vAlign w:val="top"/>
          </w:tcPr>
          <w:p w14:paraId="3CD0D93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C6E3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648" w:type="dxa"/>
            <w:noWrap w:val="0"/>
            <w:vAlign w:val="top"/>
          </w:tcPr>
          <w:p w14:paraId="55E577D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left="0"/>
              <w:textAlignment w:val="auto"/>
              <w:rPr>
                <w:rFonts w:hint="default" w:ascii="Times New Roman" w:hAnsi="Times New Roman" w:cs="Times New Roman"/>
                <w:spacing w:val="-3"/>
                <w:lang w:val="en-US" w:eastAsia="zh-CN"/>
              </w:rPr>
            </w:pPr>
          </w:p>
          <w:p w14:paraId="0A7CC283">
            <w:pPr>
              <w:pStyle w:val="20"/>
              <w:spacing w:before="152" w:line="218" w:lineRule="auto"/>
              <w:ind w:left="273"/>
              <w:rPr>
                <w:rFonts w:hint="default" w:ascii="Times New Roman" w:hAnsi="Times New Roman" w:eastAsia="FangSong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个人总结</w:t>
            </w:r>
          </w:p>
        </w:tc>
        <w:tc>
          <w:tcPr>
            <w:tcW w:w="6840" w:type="dxa"/>
            <w:gridSpan w:val="4"/>
            <w:noWrap w:val="0"/>
            <w:vAlign w:val="top"/>
          </w:tcPr>
          <w:p w14:paraId="4AF14F92">
            <w:pPr>
              <w:spacing w:line="31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44931B">
            <w:pPr>
              <w:pStyle w:val="20"/>
              <w:spacing w:before="91" w:line="214" w:lineRule="auto"/>
              <w:ind w:left="125"/>
              <w:rPr>
                <w:rFonts w:hint="default" w:ascii="Times New Roman" w:hAnsi="Times New Roman" w:cs="Times New Roman"/>
                <w:spacing w:val="-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lang w:val="en-US" w:eastAsia="zh-CN"/>
              </w:rPr>
              <w:t>相关证明材料另附</w:t>
            </w:r>
          </w:p>
        </w:tc>
      </w:tr>
      <w:tr w14:paraId="76087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648" w:type="dxa"/>
            <w:noWrap w:val="0"/>
            <w:vAlign w:val="top"/>
          </w:tcPr>
          <w:p w14:paraId="528638A2">
            <w:pPr>
              <w:pStyle w:val="20"/>
              <w:spacing w:before="152" w:line="218" w:lineRule="auto"/>
              <w:ind w:left="273"/>
              <w:rPr>
                <w:rFonts w:hint="default" w:ascii="Times New Roman" w:hAnsi="Times New Roman" w:cs="Times New Roman"/>
                <w:spacing w:val="-10"/>
                <w:lang w:val="en-US" w:eastAsia="zh-CN"/>
              </w:rPr>
            </w:pPr>
          </w:p>
          <w:p w14:paraId="0B292177">
            <w:pPr>
              <w:pStyle w:val="20"/>
              <w:spacing w:before="152" w:line="218" w:lineRule="auto"/>
              <w:ind w:firstLine="26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学院意见</w:t>
            </w:r>
          </w:p>
        </w:tc>
        <w:tc>
          <w:tcPr>
            <w:tcW w:w="6840" w:type="dxa"/>
            <w:gridSpan w:val="4"/>
            <w:noWrap w:val="0"/>
            <w:vAlign w:val="top"/>
          </w:tcPr>
          <w:p w14:paraId="41326B7F"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77DB72">
            <w:pPr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</w:pPr>
          </w:p>
          <w:p w14:paraId="22DE2423">
            <w:pPr>
              <w:spacing w:line="400" w:lineRule="exact"/>
              <w:jc w:val="center"/>
              <w:rPr>
                <w:rFonts w:hint="default" w:ascii="Times New Roman" w:hAnsi="Times New Roman" w:eastAsia="FangSong_GB2312" w:cs="Times New Roman"/>
                <w:spacing w:val="-13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FangSong_GB2312" w:cs="Times New Roman"/>
                <w:spacing w:val="-13"/>
                <w:kern w:val="2"/>
                <w:sz w:val="28"/>
                <w:szCs w:val="28"/>
                <w:lang w:val="en-US" w:eastAsia="en-US" w:bidi="ar-SA"/>
              </w:rPr>
              <w:t>（盖 章）</w:t>
            </w:r>
          </w:p>
          <w:p w14:paraId="6992E1F7">
            <w:pPr>
              <w:pStyle w:val="20"/>
              <w:spacing w:before="249" w:line="216" w:lineRule="auto"/>
              <w:ind w:left="3565" w:firstLine="508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年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3"/>
              </w:rPr>
              <w:t>月</w:t>
            </w:r>
            <w:r>
              <w:rPr>
                <w:rFonts w:hint="default" w:ascii="Times New Roman" w:hAnsi="Times New Roman" w:cs="Times New Roman"/>
                <w:spacing w:val="2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3"/>
              </w:rPr>
              <w:t>日</w:t>
            </w:r>
          </w:p>
        </w:tc>
      </w:tr>
      <w:tr w14:paraId="3665F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48" w:type="dxa"/>
            <w:noWrap w:val="0"/>
            <w:vAlign w:val="top"/>
          </w:tcPr>
          <w:p w14:paraId="2C0595B7">
            <w:pPr>
              <w:pStyle w:val="20"/>
              <w:spacing w:before="155" w:line="216" w:lineRule="auto"/>
              <w:ind w:left="280"/>
              <w:rPr>
                <w:rFonts w:hint="default" w:ascii="Times New Roman" w:hAnsi="Times New Roman" w:eastAsia="FangSong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4"/>
                <w:lang w:val="en-US" w:eastAsia="zh-CN"/>
              </w:rPr>
              <w:t>备注</w:t>
            </w:r>
          </w:p>
        </w:tc>
        <w:tc>
          <w:tcPr>
            <w:tcW w:w="6840" w:type="dxa"/>
            <w:gridSpan w:val="4"/>
            <w:noWrap w:val="0"/>
            <w:vAlign w:val="top"/>
          </w:tcPr>
          <w:p w14:paraId="61922AE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60FF7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>同一学年度，学生只能申请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>创新激励奖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>或创业实践奖，但可申请学校设立的其他奖学金。</w:t>
      </w:r>
    </w:p>
    <w:p w14:paraId="3099D1F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color w:val="231F20"/>
          <w:kern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tbl>
      <w:tblPr>
        <w:tblStyle w:val="12"/>
        <w:tblpPr w:leftFromText="180" w:rightFromText="180" w:vertAnchor="text" w:horzAnchor="page" w:tblpX="1463" w:tblpY="40"/>
        <w:tblOverlap w:val="never"/>
        <w:tblW w:w="132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3"/>
        <w:gridCol w:w="1455"/>
        <w:gridCol w:w="1145"/>
        <w:gridCol w:w="1657"/>
        <w:gridCol w:w="2358"/>
        <w:gridCol w:w="3623"/>
        <w:gridCol w:w="1168"/>
      </w:tblGrid>
      <w:tr w14:paraId="15FB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D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231F2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kern w:val="0"/>
                <w:sz w:val="32"/>
                <w:szCs w:val="32"/>
                <w:lang w:val="en-US" w:eastAsia="zh-CN"/>
              </w:rPr>
              <w:t>附件2</w:t>
            </w:r>
          </w:p>
          <w:p w14:paraId="53D73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231F20"/>
                <w:kern w:val="0"/>
                <w:sz w:val="44"/>
                <w:szCs w:val="44"/>
                <w:lang w:val="en-US" w:eastAsia="zh-CN"/>
              </w:rPr>
              <w:t>温州理工学院“万洋创业奖学金”汇总表</w:t>
            </w:r>
          </w:p>
        </w:tc>
      </w:tr>
      <w:tr w14:paraId="11B4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6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b/>
                <w:bCs/>
                <w:spacing w:val="1"/>
                <w:sz w:val="35"/>
                <w:szCs w:val="35"/>
                <w:lang w:val="en-US" w:eastAsia="zh-CN"/>
              </w:rPr>
            </w:pPr>
          </w:p>
        </w:tc>
      </w:tr>
      <w:tr w14:paraId="1964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7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8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A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E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班级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0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2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主要事迹简介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9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B61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4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7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E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4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03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4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5B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8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4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A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6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4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9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C3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9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62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A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F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8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C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3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B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6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B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2FCB76">
      <w:pPr>
        <w:widowControl w:val="0"/>
        <w:spacing w:before="52" w:line="277" w:lineRule="auto"/>
        <w:jc w:val="both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</w:pPr>
    </w:p>
    <w:p w14:paraId="652B96F5">
      <w:pPr>
        <w:pStyle w:val="11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39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</w:pPr>
    </w:p>
    <w:p w14:paraId="328F11F9">
      <w:pPr>
        <w:pStyle w:val="11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39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</w:pPr>
    </w:p>
    <w:p w14:paraId="44A9EF80">
      <w:pPr>
        <w:pStyle w:val="11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39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</w:pPr>
    </w:p>
    <w:p w14:paraId="1D43E641">
      <w:pPr>
        <w:pStyle w:val="11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39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p w14:paraId="1A39DB6A">
      <w:pPr>
        <w:pStyle w:val="11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39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</w:pPr>
    </w:p>
    <w:p w14:paraId="4A3AF627">
      <w:pPr>
        <w:pStyle w:val="11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39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</w:pPr>
    </w:p>
    <w:p w14:paraId="701D177E">
      <w:pPr>
        <w:pStyle w:val="11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39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</w:pPr>
    </w:p>
    <w:tbl>
      <w:tblPr>
        <w:tblStyle w:val="12"/>
        <w:tblpPr w:leftFromText="180" w:rightFromText="180" w:vertAnchor="page" w:horzAnchor="page" w:tblpX="1477" w:tblpY="14084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789E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A4E4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温州理工学院校长办公室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日印发</w:t>
            </w:r>
          </w:p>
        </w:tc>
      </w:tr>
    </w:tbl>
    <w:p w14:paraId="0F15051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4D7682-A3D6-49C8-9B4A-D63A40AEA0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32C6E6-DBF4-47D0-B481-021CA75542E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A949D71-65EC-4E0F-B715-84FFD7DF9B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FF39E0-CF1D-4AA6-8AFE-D838385208E9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569C2633-FFB5-43EB-9286-1EEA976762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609FE39B-F119-408A-B28E-E5591660B93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539740F-8021-4088-895D-BBBAF8FFCA1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5A86DA6F-490B-4B6E-97A4-16860D2447B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9" w:fontKey="{6C46FC0E-0AAA-4139-890C-0B09E3DF269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0" w:fontKey="{8C846BCF-81A0-473A-B070-06C7D70E2C7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5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4C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46A16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46A16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12C84">
    <w:pPr>
      <w:widowControl w:val="0"/>
      <w:pBdr>
        <w:bottom w:val="none" w:color="auto" w:sz="0" w:space="0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HwMgSaWB7V3twug+UJFAJcRIoXo=" w:salt="XclAHIQQM7aCs02dCYkuSA==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541B"/>
    <w:rsid w:val="001D5BF9"/>
    <w:rsid w:val="0030110B"/>
    <w:rsid w:val="00707281"/>
    <w:rsid w:val="00966CB9"/>
    <w:rsid w:val="00A95A6A"/>
    <w:rsid w:val="00C0174A"/>
    <w:rsid w:val="0111604F"/>
    <w:rsid w:val="01152BDF"/>
    <w:rsid w:val="012B36C3"/>
    <w:rsid w:val="01320FC8"/>
    <w:rsid w:val="01514E40"/>
    <w:rsid w:val="015C77C7"/>
    <w:rsid w:val="017830F4"/>
    <w:rsid w:val="017F6DA7"/>
    <w:rsid w:val="0197227E"/>
    <w:rsid w:val="01AD1D93"/>
    <w:rsid w:val="01B31098"/>
    <w:rsid w:val="01B8159D"/>
    <w:rsid w:val="01CD35F3"/>
    <w:rsid w:val="01CF0AC8"/>
    <w:rsid w:val="01E83F49"/>
    <w:rsid w:val="01EF7DE3"/>
    <w:rsid w:val="01F1415D"/>
    <w:rsid w:val="022A7DA6"/>
    <w:rsid w:val="023C691D"/>
    <w:rsid w:val="02427E77"/>
    <w:rsid w:val="02792DB8"/>
    <w:rsid w:val="027E31F2"/>
    <w:rsid w:val="02B0356E"/>
    <w:rsid w:val="02D57949"/>
    <w:rsid w:val="02FF6564"/>
    <w:rsid w:val="030471A5"/>
    <w:rsid w:val="031D6AC2"/>
    <w:rsid w:val="03522B01"/>
    <w:rsid w:val="03647AEB"/>
    <w:rsid w:val="03667DB4"/>
    <w:rsid w:val="036A25B2"/>
    <w:rsid w:val="03725867"/>
    <w:rsid w:val="039547D6"/>
    <w:rsid w:val="03BD2BFA"/>
    <w:rsid w:val="040C19A0"/>
    <w:rsid w:val="041B06DA"/>
    <w:rsid w:val="043C0E03"/>
    <w:rsid w:val="045B5F8C"/>
    <w:rsid w:val="047A26B9"/>
    <w:rsid w:val="04D8128E"/>
    <w:rsid w:val="04E4704D"/>
    <w:rsid w:val="050E15E0"/>
    <w:rsid w:val="05287BFE"/>
    <w:rsid w:val="053D695C"/>
    <w:rsid w:val="05422F79"/>
    <w:rsid w:val="05534528"/>
    <w:rsid w:val="05677950"/>
    <w:rsid w:val="058444A2"/>
    <w:rsid w:val="05AB241C"/>
    <w:rsid w:val="05C61C1F"/>
    <w:rsid w:val="05CE23A7"/>
    <w:rsid w:val="0636533A"/>
    <w:rsid w:val="063D3D5A"/>
    <w:rsid w:val="065B2C47"/>
    <w:rsid w:val="06923FD1"/>
    <w:rsid w:val="06A95D7A"/>
    <w:rsid w:val="06C9683D"/>
    <w:rsid w:val="06EB462E"/>
    <w:rsid w:val="07182C3F"/>
    <w:rsid w:val="073470C6"/>
    <w:rsid w:val="07B9317D"/>
    <w:rsid w:val="07C41BA6"/>
    <w:rsid w:val="07C65DB0"/>
    <w:rsid w:val="07CA398F"/>
    <w:rsid w:val="07FC62FC"/>
    <w:rsid w:val="08111368"/>
    <w:rsid w:val="083D1142"/>
    <w:rsid w:val="087A19E5"/>
    <w:rsid w:val="08F94D7D"/>
    <w:rsid w:val="08F96195"/>
    <w:rsid w:val="09164E9E"/>
    <w:rsid w:val="098A5CEF"/>
    <w:rsid w:val="09977699"/>
    <w:rsid w:val="09984F17"/>
    <w:rsid w:val="099B211B"/>
    <w:rsid w:val="099F4BB6"/>
    <w:rsid w:val="09A16437"/>
    <w:rsid w:val="09A76A10"/>
    <w:rsid w:val="09C82CF4"/>
    <w:rsid w:val="09E1370A"/>
    <w:rsid w:val="0A0A1400"/>
    <w:rsid w:val="0A20175B"/>
    <w:rsid w:val="0A360ABA"/>
    <w:rsid w:val="0A446874"/>
    <w:rsid w:val="0A630994"/>
    <w:rsid w:val="0A8A36BF"/>
    <w:rsid w:val="0A8C4462"/>
    <w:rsid w:val="0A9A5235"/>
    <w:rsid w:val="0A9F2B6C"/>
    <w:rsid w:val="0AA75761"/>
    <w:rsid w:val="0AB07571"/>
    <w:rsid w:val="0AC8752F"/>
    <w:rsid w:val="0AE92DA5"/>
    <w:rsid w:val="0AF369CC"/>
    <w:rsid w:val="0B207211"/>
    <w:rsid w:val="0B274BE8"/>
    <w:rsid w:val="0B570E7F"/>
    <w:rsid w:val="0B5F4603"/>
    <w:rsid w:val="0B6F1633"/>
    <w:rsid w:val="0B7648C2"/>
    <w:rsid w:val="0B96208E"/>
    <w:rsid w:val="0BB00324"/>
    <w:rsid w:val="0BB3207E"/>
    <w:rsid w:val="0BEC64DE"/>
    <w:rsid w:val="0BFC67FD"/>
    <w:rsid w:val="0C0B603F"/>
    <w:rsid w:val="0C284FCC"/>
    <w:rsid w:val="0C2C6F04"/>
    <w:rsid w:val="0C39517D"/>
    <w:rsid w:val="0C4426B2"/>
    <w:rsid w:val="0C964ED7"/>
    <w:rsid w:val="0CBA70B5"/>
    <w:rsid w:val="0CD64E9A"/>
    <w:rsid w:val="0CD80114"/>
    <w:rsid w:val="0CEA4F73"/>
    <w:rsid w:val="0CF5540D"/>
    <w:rsid w:val="0CF847A6"/>
    <w:rsid w:val="0D22579E"/>
    <w:rsid w:val="0D3358BB"/>
    <w:rsid w:val="0D40705D"/>
    <w:rsid w:val="0D4534D8"/>
    <w:rsid w:val="0D5217DA"/>
    <w:rsid w:val="0D685278"/>
    <w:rsid w:val="0D7A0DC2"/>
    <w:rsid w:val="0DAB1FDD"/>
    <w:rsid w:val="0DD40B87"/>
    <w:rsid w:val="0DD66C4F"/>
    <w:rsid w:val="0DD82470"/>
    <w:rsid w:val="0E063DE2"/>
    <w:rsid w:val="0E2F3A82"/>
    <w:rsid w:val="0E365053"/>
    <w:rsid w:val="0E560C7E"/>
    <w:rsid w:val="0E580473"/>
    <w:rsid w:val="0E646669"/>
    <w:rsid w:val="0E7D5E53"/>
    <w:rsid w:val="0EA10D7E"/>
    <w:rsid w:val="0EA33FD3"/>
    <w:rsid w:val="0F1E63FB"/>
    <w:rsid w:val="0F2E14C4"/>
    <w:rsid w:val="0F2E2CDB"/>
    <w:rsid w:val="0F4C2CD9"/>
    <w:rsid w:val="0F61437D"/>
    <w:rsid w:val="0F614804"/>
    <w:rsid w:val="0F635C65"/>
    <w:rsid w:val="0F6C4E8B"/>
    <w:rsid w:val="0F7C5943"/>
    <w:rsid w:val="0F8A49A3"/>
    <w:rsid w:val="0FA8230D"/>
    <w:rsid w:val="0FB64C71"/>
    <w:rsid w:val="0FBC3D29"/>
    <w:rsid w:val="0FE078EF"/>
    <w:rsid w:val="0FFA799B"/>
    <w:rsid w:val="10595C52"/>
    <w:rsid w:val="107E23F1"/>
    <w:rsid w:val="108838C7"/>
    <w:rsid w:val="10985BE2"/>
    <w:rsid w:val="10AE3DE8"/>
    <w:rsid w:val="10D75888"/>
    <w:rsid w:val="10FE7183"/>
    <w:rsid w:val="1113113B"/>
    <w:rsid w:val="11523CFB"/>
    <w:rsid w:val="11773374"/>
    <w:rsid w:val="1179320C"/>
    <w:rsid w:val="11B5653A"/>
    <w:rsid w:val="11F74B04"/>
    <w:rsid w:val="121859DB"/>
    <w:rsid w:val="121F6E3B"/>
    <w:rsid w:val="122C726D"/>
    <w:rsid w:val="1236488F"/>
    <w:rsid w:val="12471534"/>
    <w:rsid w:val="125A5827"/>
    <w:rsid w:val="12613A47"/>
    <w:rsid w:val="127B489C"/>
    <w:rsid w:val="12864230"/>
    <w:rsid w:val="12F738CF"/>
    <w:rsid w:val="13212BD3"/>
    <w:rsid w:val="134706A2"/>
    <w:rsid w:val="13510FF9"/>
    <w:rsid w:val="135A094F"/>
    <w:rsid w:val="136277A3"/>
    <w:rsid w:val="138F3AD9"/>
    <w:rsid w:val="13B4523B"/>
    <w:rsid w:val="13BB6FC4"/>
    <w:rsid w:val="13C51368"/>
    <w:rsid w:val="13E707CD"/>
    <w:rsid w:val="13E70CBC"/>
    <w:rsid w:val="14082AA1"/>
    <w:rsid w:val="141763E6"/>
    <w:rsid w:val="1458648E"/>
    <w:rsid w:val="14614AA0"/>
    <w:rsid w:val="1478712E"/>
    <w:rsid w:val="149C6DEF"/>
    <w:rsid w:val="14B103A4"/>
    <w:rsid w:val="14B11397"/>
    <w:rsid w:val="14C60AA0"/>
    <w:rsid w:val="14F468E5"/>
    <w:rsid w:val="15030243"/>
    <w:rsid w:val="15064CE8"/>
    <w:rsid w:val="15446C86"/>
    <w:rsid w:val="15603908"/>
    <w:rsid w:val="15603AAA"/>
    <w:rsid w:val="157076BC"/>
    <w:rsid w:val="157724D6"/>
    <w:rsid w:val="158F2FF5"/>
    <w:rsid w:val="159D2E88"/>
    <w:rsid w:val="15A76C85"/>
    <w:rsid w:val="15D57C53"/>
    <w:rsid w:val="15E8330F"/>
    <w:rsid w:val="15EF45C3"/>
    <w:rsid w:val="15FB2922"/>
    <w:rsid w:val="16224A2A"/>
    <w:rsid w:val="16231D9A"/>
    <w:rsid w:val="164A1885"/>
    <w:rsid w:val="164A6765"/>
    <w:rsid w:val="16602436"/>
    <w:rsid w:val="16741C16"/>
    <w:rsid w:val="16962A07"/>
    <w:rsid w:val="16E41920"/>
    <w:rsid w:val="16F850A7"/>
    <w:rsid w:val="17240DC9"/>
    <w:rsid w:val="17732ABC"/>
    <w:rsid w:val="1786050E"/>
    <w:rsid w:val="17886E54"/>
    <w:rsid w:val="17A45C2E"/>
    <w:rsid w:val="17B45CF2"/>
    <w:rsid w:val="17B51F6D"/>
    <w:rsid w:val="17B90533"/>
    <w:rsid w:val="17BB1708"/>
    <w:rsid w:val="17BB4A50"/>
    <w:rsid w:val="17D2487E"/>
    <w:rsid w:val="18145C0F"/>
    <w:rsid w:val="18290EB3"/>
    <w:rsid w:val="182A4E4C"/>
    <w:rsid w:val="183278B5"/>
    <w:rsid w:val="183F64FB"/>
    <w:rsid w:val="1850584D"/>
    <w:rsid w:val="18846183"/>
    <w:rsid w:val="189F1973"/>
    <w:rsid w:val="18A03254"/>
    <w:rsid w:val="18AF7318"/>
    <w:rsid w:val="18B66BB6"/>
    <w:rsid w:val="18CE1E03"/>
    <w:rsid w:val="18E63ECD"/>
    <w:rsid w:val="18E77F26"/>
    <w:rsid w:val="195D0ECC"/>
    <w:rsid w:val="19955BEA"/>
    <w:rsid w:val="19C14D7A"/>
    <w:rsid w:val="19C939FC"/>
    <w:rsid w:val="19DE0AEC"/>
    <w:rsid w:val="19FB0F24"/>
    <w:rsid w:val="19FC2C1F"/>
    <w:rsid w:val="1A640815"/>
    <w:rsid w:val="1A7801A3"/>
    <w:rsid w:val="1A795EEB"/>
    <w:rsid w:val="1A8C0528"/>
    <w:rsid w:val="1AA50D78"/>
    <w:rsid w:val="1AB908C6"/>
    <w:rsid w:val="1ABB5E3C"/>
    <w:rsid w:val="1ADB3447"/>
    <w:rsid w:val="1AF904F6"/>
    <w:rsid w:val="1B090121"/>
    <w:rsid w:val="1B20708E"/>
    <w:rsid w:val="1B266DBE"/>
    <w:rsid w:val="1B374F0F"/>
    <w:rsid w:val="1BBA31FA"/>
    <w:rsid w:val="1BE267A3"/>
    <w:rsid w:val="1C0279C7"/>
    <w:rsid w:val="1C082A27"/>
    <w:rsid w:val="1C291F14"/>
    <w:rsid w:val="1C2B2B79"/>
    <w:rsid w:val="1C3E0FA4"/>
    <w:rsid w:val="1C4B64B0"/>
    <w:rsid w:val="1C4E283D"/>
    <w:rsid w:val="1C530B52"/>
    <w:rsid w:val="1C5840C3"/>
    <w:rsid w:val="1C59541B"/>
    <w:rsid w:val="1CC02788"/>
    <w:rsid w:val="1CC135D6"/>
    <w:rsid w:val="1CE873F3"/>
    <w:rsid w:val="1CF020F4"/>
    <w:rsid w:val="1CF64BA3"/>
    <w:rsid w:val="1D5F6091"/>
    <w:rsid w:val="1D613F0E"/>
    <w:rsid w:val="1D6875C2"/>
    <w:rsid w:val="1D8838DE"/>
    <w:rsid w:val="1DA90EB0"/>
    <w:rsid w:val="1DD84A18"/>
    <w:rsid w:val="1DDD2DC3"/>
    <w:rsid w:val="1E164985"/>
    <w:rsid w:val="1E453626"/>
    <w:rsid w:val="1E667D78"/>
    <w:rsid w:val="1E690D8E"/>
    <w:rsid w:val="1E772587"/>
    <w:rsid w:val="1E8B0111"/>
    <w:rsid w:val="1E967DDF"/>
    <w:rsid w:val="1E9B6937"/>
    <w:rsid w:val="1EA37321"/>
    <w:rsid w:val="1EA47CFB"/>
    <w:rsid w:val="1EAF27FE"/>
    <w:rsid w:val="1EAF32E5"/>
    <w:rsid w:val="1ECE2403"/>
    <w:rsid w:val="1ED40F51"/>
    <w:rsid w:val="1EE32B4F"/>
    <w:rsid w:val="1EF62AE2"/>
    <w:rsid w:val="1F12623F"/>
    <w:rsid w:val="1F336B88"/>
    <w:rsid w:val="1FAA0085"/>
    <w:rsid w:val="1FC24245"/>
    <w:rsid w:val="1FCD0678"/>
    <w:rsid w:val="1FD73EED"/>
    <w:rsid w:val="1FE11BF0"/>
    <w:rsid w:val="1FE71C53"/>
    <w:rsid w:val="200B7415"/>
    <w:rsid w:val="201767B3"/>
    <w:rsid w:val="201F06A1"/>
    <w:rsid w:val="20317E28"/>
    <w:rsid w:val="20617E52"/>
    <w:rsid w:val="209F7CCD"/>
    <w:rsid w:val="20CA7622"/>
    <w:rsid w:val="20CF2243"/>
    <w:rsid w:val="20E019BA"/>
    <w:rsid w:val="21081E3E"/>
    <w:rsid w:val="217476C9"/>
    <w:rsid w:val="217F7A17"/>
    <w:rsid w:val="21BD0196"/>
    <w:rsid w:val="21D52458"/>
    <w:rsid w:val="21DA1B8B"/>
    <w:rsid w:val="22346A4A"/>
    <w:rsid w:val="22560963"/>
    <w:rsid w:val="22682288"/>
    <w:rsid w:val="22685233"/>
    <w:rsid w:val="22AE7B8D"/>
    <w:rsid w:val="22BE09FF"/>
    <w:rsid w:val="22CC6827"/>
    <w:rsid w:val="22D75E54"/>
    <w:rsid w:val="22F145D0"/>
    <w:rsid w:val="22F56533"/>
    <w:rsid w:val="23046E0F"/>
    <w:rsid w:val="23061B94"/>
    <w:rsid w:val="235E5675"/>
    <w:rsid w:val="23622309"/>
    <w:rsid w:val="23640546"/>
    <w:rsid w:val="23771477"/>
    <w:rsid w:val="237B23C6"/>
    <w:rsid w:val="23AE67D9"/>
    <w:rsid w:val="23AF6CF1"/>
    <w:rsid w:val="23CD2CEF"/>
    <w:rsid w:val="23E01FA3"/>
    <w:rsid w:val="23EE635E"/>
    <w:rsid w:val="24217A67"/>
    <w:rsid w:val="2429792C"/>
    <w:rsid w:val="24364CC3"/>
    <w:rsid w:val="243E6A74"/>
    <w:rsid w:val="24404390"/>
    <w:rsid w:val="246D2E84"/>
    <w:rsid w:val="248208B1"/>
    <w:rsid w:val="248F378F"/>
    <w:rsid w:val="24A00AE7"/>
    <w:rsid w:val="24BB03B6"/>
    <w:rsid w:val="24C82781"/>
    <w:rsid w:val="24CB59A1"/>
    <w:rsid w:val="24D047A6"/>
    <w:rsid w:val="24D551ED"/>
    <w:rsid w:val="250E138F"/>
    <w:rsid w:val="252A6107"/>
    <w:rsid w:val="252E6CDC"/>
    <w:rsid w:val="253066BE"/>
    <w:rsid w:val="254F4D69"/>
    <w:rsid w:val="25506BAF"/>
    <w:rsid w:val="255F7167"/>
    <w:rsid w:val="257A374C"/>
    <w:rsid w:val="25990F95"/>
    <w:rsid w:val="25F05699"/>
    <w:rsid w:val="260512EE"/>
    <w:rsid w:val="26184019"/>
    <w:rsid w:val="26274F2F"/>
    <w:rsid w:val="26776FCD"/>
    <w:rsid w:val="26A77133"/>
    <w:rsid w:val="26B803A5"/>
    <w:rsid w:val="26C23776"/>
    <w:rsid w:val="26C647F3"/>
    <w:rsid w:val="270F3DA6"/>
    <w:rsid w:val="272538CA"/>
    <w:rsid w:val="272E3B4F"/>
    <w:rsid w:val="274766CD"/>
    <w:rsid w:val="2748137D"/>
    <w:rsid w:val="2750377C"/>
    <w:rsid w:val="279057EC"/>
    <w:rsid w:val="27B6238E"/>
    <w:rsid w:val="27C5190B"/>
    <w:rsid w:val="27CF3AE3"/>
    <w:rsid w:val="27EB19B8"/>
    <w:rsid w:val="2808443E"/>
    <w:rsid w:val="281A1849"/>
    <w:rsid w:val="28410959"/>
    <w:rsid w:val="28556526"/>
    <w:rsid w:val="2858291F"/>
    <w:rsid w:val="28A80ECC"/>
    <w:rsid w:val="28F6590C"/>
    <w:rsid w:val="290E46E2"/>
    <w:rsid w:val="29233A61"/>
    <w:rsid w:val="29253C3B"/>
    <w:rsid w:val="29503820"/>
    <w:rsid w:val="295638D3"/>
    <w:rsid w:val="296A58B1"/>
    <w:rsid w:val="296D62D7"/>
    <w:rsid w:val="296E3C4E"/>
    <w:rsid w:val="297162B0"/>
    <w:rsid w:val="2976609B"/>
    <w:rsid w:val="29970118"/>
    <w:rsid w:val="29A464D1"/>
    <w:rsid w:val="29B85E02"/>
    <w:rsid w:val="29C10DF5"/>
    <w:rsid w:val="2A0330E8"/>
    <w:rsid w:val="2A043DD1"/>
    <w:rsid w:val="2A12129F"/>
    <w:rsid w:val="2A4336AC"/>
    <w:rsid w:val="2A4649AF"/>
    <w:rsid w:val="2A51393D"/>
    <w:rsid w:val="2A605179"/>
    <w:rsid w:val="2A7402F8"/>
    <w:rsid w:val="2A9470A9"/>
    <w:rsid w:val="2A99306A"/>
    <w:rsid w:val="2A9E5E8E"/>
    <w:rsid w:val="2ABC3544"/>
    <w:rsid w:val="2ABE7AAC"/>
    <w:rsid w:val="2AEF1B47"/>
    <w:rsid w:val="2B13439C"/>
    <w:rsid w:val="2B4A00BC"/>
    <w:rsid w:val="2B5A4674"/>
    <w:rsid w:val="2B811A31"/>
    <w:rsid w:val="2B884CED"/>
    <w:rsid w:val="2B926B1D"/>
    <w:rsid w:val="2BAA7980"/>
    <w:rsid w:val="2BB0065F"/>
    <w:rsid w:val="2BD1190F"/>
    <w:rsid w:val="2BD41BE9"/>
    <w:rsid w:val="2C055768"/>
    <w:rsid w:val="2C074E6A"/>
    <w:rsid w:val="2C293621"/>
    <w:rsid w:val="2C315262"/>
    <w:rsid w:val="2C3157F3"/>
    <w:rsid w:val="2C8152D5"/>
    <w:rsid w:val="2C9211F7"/>
    <w:rsid w:val="2CC37151"/>
    <w:rsid w:val="2CD97448"/>
    <w:rsid w:val="2CDA0513"/>
    <w:rsid w:val="2D006C46"/>
    <w:rsid w:val="2D5032E8"/>
    <w:rsid w:val="2DA916F7"/>
    <w:rsid w:val="2DAE3B8F"/>
    <w:rsid w:val="2DBD7AA1"/>
    <w:rsid w:val="2DDB27C8"/>
    <w:rsid w:val="2DE947AA"/>
    <w:rsid w:val="2DF57C62"/>
    <w:rsid w:val="2E5838E9"/>
    <w:rsid w:val="2E671B33"/>
    <w:rsid w:val="2E8559F6"/>
    <w:rsid w:val="2E9149E9"/>
    <w:rsid w:val="2EA2680B"/>
    <w:rsid w:val="2EC73B71"/>
    <w:rsid w:val="2ED66ED7"/>
    <w:rsid w:val="2EDA48D5"/>
    <w:rsid w:val="2EE25080"/>
    <w:rsid w:val="2F2B1F7C"/>
    <w:rsid w:val="2F2D283F"/>
    <w:rsid w:val="2F584D87"/>
    <w:rsid w:val="2F7E3F54"/>
    <w:rsid w:val="2F8D71AD"/>
    <w:rsid w:val="2F913699"/>
    <w:rsid w:val="2F9C7C08"/>
    <w:rsid w:val="2FB42A05"/>
    <w:rsid w:val="2FCE63DB"/>
    <w:rsid w:val="2FE17D53"/>
    <w:rsid w:val="3001084F"/>
    <w:rsid w:val="30307409"/>
    <w:rsid w:val="304F6703"/>
    <w:rsid w:val="309948B5"/>
    <w:rsid w:val="30A63C0A"/>
    <w:rsid w:val="30BF43C9"/>
    <w:rsid w:val="30CE3CA2"/>
    <w:rsid w:val="30EF796F"/>
    <w:rsid w:val="31090501"/>
    <w:rsid w:val="310E01CD"/>
    <w:rsid w:val="31120635"/>
    <w:rsid w:val="311B293D"/>
    <w:rsid w:val="312874DD"/>
    <w:rsid w:val="312D74B7"/>
    <w:rsid w:val="315E380D"/>
    <w:rsid w:val="316D0817"/>
    <w:rsid w:val="31742649"/>
    <w:rsid w:val="31846292"/>
    <w:rsid w:val="31A420D9"/>
    <w:rsid w:val="31D54E4D"/>
    <w:rsid w:val="31D85A40"/>
    <w:rsid w:val="31DE3773"/>
    <w:rsid w:val="3224240A"/>
    <w:rsid w:val="322E7171"/>
    <w:rsid w:val="322F3062"/>
    <w:rsid w:val="325A7016"/>
    <w:rsid w:val="32A275D4"/>
    <w:rsid w:val="32B4277D"/>
    <w:rsid w:val="32C72219"/>
    <w:rsid w:val="32F4349D"/>
    <w:rsid w:val="333134AD"/>
    <w:rsid w:val="334871B8"/>
    <w:rsid w:val="334F0019"/>
    <w:rsid w:val="3365036C"/>
    <w:rsid w:val="338A0B3D"/>
    <w:rsid w:val="33984A70"/>
    <w:rsid w:val="33994D85"/>
    <w:rsid w:val="33AA246F"/>
    <w:rsid w:val="33B95718"/>
    <w:rsid w:val="33BE245A"/>
    <w:rsid w:val="33CC17FF"/>
    <w:rsid w:val="33D426B8"/>
    <w:rsid w:val="33E34EB1"/>
    <w:rsid w:val="33F61A87"/>
    <w:rsid w:val="33F74230"/>
    <w:rsid w:val="341F3678"/>
    <w:rsid w:val="34570906"/>
    <w:rsid w:val="34852C9E"/>
    <w:rsid w:val="34B0416B"/>
    <w:rsid w:val="34C00CFC"/>
    <w:rsid w:val="34D76A3F"/>
    <w:rsid w:val="34E30839"/>
    <w:rsid w:val="34EB7DF9"/>
    <w:rsid w:val="353121AE"/>
    <w:rsid w:val="35525466"/>
    <w:rsid w:val="35681AD1"/>
    <w:rsid w:val="356A076B"/>
    <w:rsid w:val="35C164A7"/>
    <w:rsid w:val="35C679C1"/>
    <w:rsid w:val="36270312"/>
    <w:rsid w:val="363E5C86"/>
    <w:rsid w:val="366A69AA"/>
    <w:rsid w:val="368A1370"/>
    <w:rsid w:val="36A42602"/>
    <w:rsid w:val="36EA25EE"/>
    <w:rsid w:val="36EF020A"/>
    <w:rsid w:val="370E73DE"/>
    <w:rsid w:val="371F34FF"/>
    <w:rsid w:val="372B3C95"/>
    <w:rsid w:val="373967F3"/>
    <w:rsid w:val="37C2107F"/>
    <w:rsid w:val="37C62029"/>
    <w:rsid w:val="37C77F10"/>
    <w:rsid w:val="37D60B99"/>
    <w:rsid w:val="37DC6B2B"/>
    <w:rsid w:val="37ED2684"/>
    <w:rsid w:val="37F16E16"/>
    <w:rsid w:val="38021C73"/>
    <w:rsid w:val="3809176A"/>
    <w:rsid w:val="38195F61"/>
    <w:rsid w:val="382E29FE"/>
    <w:rsid w:val="384701C3"/>
    <w:rsid w:val="38680D02"/>
    <w:rsid w:val="38866AD5"/>
    <w:rsid w:val="388E337C"/>
    <w:rsid w:val="389948CF"/>
    <w:rsid w:val="3899702A"/>
    <w:rsid w:val="38F7415C"/>
    <w:rsid w:val="38F813DF"/>
    <w:rsid w:val="390351E2"/>
    <w:rsid w:val="39044AED"/>
    <w:rsid w:val="391159AF"/>
    <w:rsid w:val="394C2865"/>
    <w:rsid w:val="39561DA8"/>
    <w:rsid w:val="39C303C9"/>
    <w:rsid w:val="39C46406"/>
    <w:rsid w:val="39F56755"/>
    <w:rsid w:val="39FF0D34"/>
    <w:rsid w:val="3A0E5ACB"/>
    <w:rsid w:val="3A4C0CC4"/>
    <w:rsid w:val="3A70345F"/>
    <w:rsid w:val="3A7134C4"/>
    <w:rsid w:val="3A824C1E"/>
    <w:rsid w:val="3A8B2253"/>
    <w:rsid w:val="3AAF3C42"/>
    <w:rsid w:val="3ABE1092"/>
    <w:rsid w:val="3ABF3ED2"/>
    <w:rsid w:val="3AC44387"/>
    <w:rsid w:val="3ADD55AA"/>
    <w:rsid w:val="3AF72B3A"/>
    <w:rsid w:val="3B113BE3"/>
    <w:rsid w:val="3B1F6E83"/>
    <w:rsid w:val="3B3E5B36"/>
    <w:rsid w:val="3B545C7F"/>
    <w:rsid w:val="3BA90643"/>
    <w:rsid w:val="3BAD45AF"/>
    <w:rsid w:val="3C362AAC"/>
    <w:rsid w:val="3C4771BB"/>
    <w:rsid w:val="3C5D3D5E"/>
    <w:rsid w:val="3CA23E76"/>
    <w:rsid w:val="3CBB4430"/>
    <w:rsid w:val="3CC85EF9"/>
    <w:rsid w:val="3CE06573"/>
    <w:rsid w:val="3CF076B2"/>
    <w:rsid w:val="3D072EA4"/>
    <w:rsid w:val="3D1E6DD3"/>
    <w:rsid w:val="3D212DB9"/>
    <w:rsid w:val="3D22734D"/>
    <w:rsid w:val="3D2B345B"/>
    <w:rsid w:val="3D384590"/>
    <w:rsid w:val="3D612E06"/>
    <w:rsid w:val="3D70615E"/>
    <w:rsid w:val="3D7D5A64"/>
    <w:rsid w:val="3DA36C4A"/>
    <w:rsid w:val="3DB47F6F"/>
    <w:rsid w:val="3DE02A95"/>
    <w:rsid w:val="3E3D2CD5"/>
    <w:rsid w:val="3E577BA0"/>
    <w:rsid w:val="3E5F6CEF"/>
    <w:rsid w:val="3E6D6187"/>
    <w:rsid w:val="3E9F37C6"/>
    <w:rsid w:val="3E9F6C7B"/>
    <w:rsid w:val="3EC24B36"/>
    <w:rsid w:val="3EC74D17"/>
    <w:rsid w:val="3ED37963"/>
    <w:rsid w:val="3EE34307"/>
    <w:rsid w:val="3F010273"/>
    <w:rsid w:val="3F083ECE"/>
    <w:rsid w:val="3F411EC4"/>
    <w:rsid w:val="3F5C0BDD"/>
    <w:rsid w:val="3F7348DA"/>
    <w:rsid w:val="3F8406F0"/>
    <w:rsid w:val="3FF45D4D"/>
    <w:rsid w:val="402457D3"/>
    <w:rsid w:val="402C0FCD"/>
    <w:rsid w:val="404905E4"/>
    <w:rsid w:val="40752001"/>
    <w:rsid w:val="407F3EC1"/>
    <w:rsid w:val="40811F0B"/>
    <w:rsid w:val="408665A9"/>
    <w:rsid w:val="409D3A37"/>
    <w:rsid w:val="40B63C6C"/>
    <w:rsid w:val="40C06B63"/>
    <w:rsid w:val="40C32F6B"/>
    <w:rsid w:val="40D171AD"/>
    <w:rsid w:val="40E71872"/>
    <w:rsid w:val="40FA569B"/>
    <w:rsid w:val="41120F46"/>
    <w:rsid w:val="411664FB"/>
    <w:rsid w:val="41373AE4"/>
    <w:rsid w:val="413B7DD7"/>
    <w:rsid w:val="413D2101"/>
    <w:rsid w:val="41511607"/>
    <w:rsid w:val="41556215"/>
    <w:rsid w:val="4165679D"/>
    <w:rsid w:val="41C42252"/>
    <w:rsid w:val="41CD2FE0"/>
    <w:rsid w:val="41DB724D"/>
    <w:rsid w:val="41F9676E"/>
    <w:rsid w:val="41FA4858"/>
    <w:rsid w:val="420A3E1E"/>
    <w:rsid w:val="42533AD5"/>
    <w:rsid w:val="42562671"/>
    <w:rsid w:val="42811D5D"/>
    <w:rsid w:val="429C0938"/>
    <w:rsid w:val="429D0135"/>
    <w:rsid w:val="429F5EF6"/>
    <w:rsid w:val="42A45AEA"/>
    <w:rsid w:val="42C63185"/>
    <w:rsid w:val="42ED45A5"/>
    <w:rsid w:val="42FB6241"/>
    <w:rsid w:val="431E2F44"/>
    <w:rsid w:val="433C7862"/>
    <w:rsid w:val="435704E4"/>
    <w:rsid w:val="437F2F69"/>
    <w:rsid w:val="43A50402"/>
    <w:rsid w:val="43C204F4"/>
    <w:rsid w:val="43D760F9"/>
    <w:rsid w:val="43E62654"/>
    <w:rsid w:val="442A7596"/>
    <w:rsid w:val="442A7F81"/>
    <w:rsid w:val="447B477B"/>
    <w:rsid w:val="449F18E9"/>
    <w:rsid w:val="44C217AD"/>
    <w:rsid w:val="44C66D68"/>
    <w:rsid w:val="44C71241"/>
    <w:rsid w:val="44F03A61"/>
    <w:rsid w:val="45043CB5"/>
    <w:rsid w:val="452E4A10"/>
    <w:rsid w:val="455F4B19"/>
    <w:rsid w:val="457303AF"/>
    <w:rsid w:val="457A2F29"/>
    <w:rsid w:val="457C66D7"/>
    <w:rsid w:val="459E72A2"/>
    <w:rsid w:val="45AC5CB1"/>
    <w:rsid w:val="45AF1049"/>
    <w:rsid w:val="45C6121F"/>
    <w:rsid w:val="45E4702A"/>
    <w:rsid w:val="45E65B12"/>
    <w:rsid w:val="45ED10B5"/>
    <w:rsid w:val="45F36EA4"/>
    <w:rsid w:val="45F45B86"/>
    <w:rsid w:val="45FF041B"/>
    <w:rsid w:val="461938CA"/>
    <w:rsid w:val="4622569C"/>
    <w:rsid w:val="463B0AA9"/>
    <w:rsid w:val="464A2D4A"/>
    <w:rsid w:val="464E22DF"/>
    <w:rsid w:val="467D33A4"/>
    <w:rsid w:val="46886999"/>
    <w:rsid w:val="46AC320D"/>
    <w:rsid w:val="46BD02AF"/>
    <w:rsid w:val="46C45C17"/>
    <w:rsid w:val="46C50EA0"/>
    <w:rsid w:val="470F20B3"/>
    <w:rsid w:val="47247F3B"/>
    <w:rsid w:val="47250397"/>
    <w:rsid w:val="47321B4E"/>
    <w:rsid w:val="47384947"/>
    <w:rsid w:val="473857DF"/>
    <w:rsid w:val="474E24E6"/>
    <w:rsid w:val="47631E9F"/>
    <w:rsid w:val="479B0A9C"/>
    <w:rsid w:val="47A5168F"/>
    <w:rsid w:val="47CF6C80"/>
    <w:rsid w:val="483F67D1"/>
    <w:rsid w:val="487C2F49"/>
    <w:rsid w:val="48D10CB7"/>
    <w:rsid w:val="48D97A9C"/>
    <w:rsid w:val="48F14384"/>
    <w:rsid w:val="48F32714"/>
    <w:rsid w:val="49134F34"/>
    <w:rsid w:val="491D0818"/>
    <w:rsid w:val="49304379"/>
    <w:rsid w:val="495E5EDD"/>
    <w:rsid w:val="49843FF3"/>
    <w:rsid w:val="49856D63"/>
    <w:rsid w:val="49C556F2"/>
    <w:rsid w:val="4A051786"/>
    <w:rsid w:val="4A062F73"/>
    <w:rsid w:val="4A0A7487"/>
    <w:rsid w:val="4A2D5C9B"/>
    <w:rsid w:val="4A2E7263"/>
    <w:rsid w:val="4A4009D7"/>
    <w:rsid w:val="4A52185B"/>
    <w:rsid w:val="4A551578"/>
    <w:rsid w:val="4A9406F6"/>
    <w:rsid w:val="4A9F61EE"/>
    <w:rsid w:val="4AA62F13"/>
    <w:rsid w:val="4AB91C67"/>
    <w:rsid w:val="4ABD4D6F"/>
    <w:rsid w:val="4AFB722F"/>
    <w:rsid w:val="4AFD4D24"/>
    <w:rsid w:val="4B071892"/>
    <w:rsid w:val="4B1279EC"/>
    <w:rsid w:val="4B1F54D8"/>
    <w:rsid w:val="4B4A70FE"/>
    <w:rsid w:val="4B7218CE"/>
    <w:rsid w:val="4B753A08"/>
    <w:rsid w:val="4B9A36EF"/>
    <w:rsid w:val="4BA437D7"/>
    <w:rsid w:val="4BA92B70"/>
    <w:rsid w:val="4BB914BE"/>
    <w:rsid w:val="4BBE4322"/>
    <w:rsid w:val="4C010489"/>
    <w:rsid w:val="4C05551F"/>
    <w:rsid w:val="4C68387C"/>
    <w:rsid w:val="4C776075"/>
    <w:rsid w:val="4C8E1EAF"/>
    <w:rsid w:val="4C8F4DA7"/>
    <w:rsid w:val="4CA0175E"/>
    <w:rsid w:val="4CBF2DD4"/>
    <w:rsid w:val="4CC371E4"/>
    <w:rsid w:val="4CCB138D"/>
    <w:rsid w:val="4CDC1545"/>
    <w:rsid w:val="4CEE54BC"/>
    <w:rsid w:val="4D10394E"/>
    <w:rsid w:val="4D1E4749"/>
    <w:rsid w:val="4D402859"/>
    <w:rsid w:val="4D4B153B"/>
    <w:rsid w:val="4D4D42AC"/>
    <w:rsid w:val="4D897E62"/>
    <w:rsid w:val="4DD305E8"/>
    <w:rsid w:val="4DD3667E"/>
    <w:rsid w:val="4DEB63DF"/>
    <w:rsid w:val="4DFF0E3E"/>
    <w:rsid w:val="4E306A3B"/>
    <w:rsid w:val="4E46263E"/>
    <w:rsid w:val="4E704106"/>
    <w:rsid w:val="4E72214D"/>
    <w:rsid w:val="4E8442BD"/>
    <w:rsid w:val="4ECB79BC"/>
    <w:rsid w:val="4EE82EFD"/>
    <w:rsid w:val="4EED11FC"/>
    <w:rsid w:val="4F122DF2"/>
    <w:rsid w:val="4F152958"/>
    <w:rsid w:val="4F253E52"/>
    <w:rsid w:val="4F2B49E1"/>
    <w:rsid w:val="4F7171A9"/>
    <w:rsid w:val="4F7901D2"/>
    <w:rsid w:val="4F830FC7"/>
    <w:rsid w:val="4F83144F"/>
    <w:rsid w:val="4FA3188D"/>
    <w:rsid w:val="50392AB3"/>
    <w:rsid w:val="504555AA"/>
    <w:rsid w:val="50594548"/>
    <w:rsid w:val="505978A9"/>
    <w:rsid w:val="50750BD4"/>
    <w:rsid w:val="508E709D"/>
    <w:rsid w:val="50BA6737"/>
    <w:rsid w:val="50DE3B0D"/>
    <w:rsid w:val="50E32A3F"/>
    <w:rsid w:val="50EE509A"/>
    <w:rsid w:val="5178479E"/>
    <w:rsid w:val="51AA7E2E"/>
    <w:rsid w:val="51D66C45"/>
    <w:rsid w:val="51E51D6B"/>
    <w:rsid w:val="522D6B9F"/>
    <w:rsid w:val="523C38ED"/>
    <w:rsid w:val="52486774"/>
    <w:rsid w:val="5270744E"/>
    <w:rsid w:val="527A5B87"/>
    <w:rsid w:val="52C82C89"/>
    <w:rsid w:val="53247C70"/>
    <w:rsid w:val="53485CAE"/>
    <w:rsid w:val="5351043F"/>
    <w:rsid w:val="536329BA"/>
    <w:rsid w:val="536E554F"/>
    <w:rsid w:val="5381689C"/>
    <w:rsid w:val="5392765D"/>
    <w:rsid w:val="53A41502"/>
    <w:rsid w:val="53DD7EA0"/>
    <w:rsid w:val="53FA62BE"/>
    <w:rsid w:val="540D1438"/>
    <w:rsid w:val="54134795"/>
    <w:rsid w:val="543551B5"/>
    <w:rsid w:val="544B3BE2"/>
    <w:rsid w:val="545F4D7A"/>
    <w:rsid w:val="54893BF6"/>
    <w:rsid w:val="54AB32CC"/>
    <w:rsid w:val="557247C2"/>
    <w:rsid w:val="55796786"/>
    <w:rsid w:val="55C51333"/>
    <w:rsid w:val="55E571A4"/>
    <w:rsid w:val="562239E8"/>
    <w:rsid w:val="562D08B9"/>
    <w:rsid w:val="56392C76"/>
    <w:rsid w:val="563E16CB"/>
    <w:rsid w:val="564F7B4F"/>
    <w:rsid w:val="566B05F4"/>
    <w:rsid w:val="56BB0F56"/>
    <w:rsid w:val="56CC6240"/>
    <w:rsid w:val="56F720BE"/>
    <w:rsid w:val="572E599A"/>
    <w:rsid w:val="573D070F"/>
    <w:rsid w:val="57657182"/>
    <w:rsid w:val="57713068"/>
    <w:rsid w:val="577B11ED"/>
    <w:rsid w:val="57825D87"/>
    <w:rsid w:val="57AA51A4"/>
    <w:rsid w:val="57BE4713"/>
    <w:rsid w:val="57C03DD7"/>
    <w:rsid w:val="57D07E92"/>
    <w:rsid w:val="57E13EE8"/>
    <w:rsid w:val="580B460B"/>
    <w:rsid w:val="583015B3"/>
    <w:rsid w:val="58427325"/>
    <w:rsid w:val="585B1A0D"/>
    <w:rsid w:val="587C28B3"/>
    <w:rsid w:val="58AF7223"/>
    <w:rsid w:val="58C84672"/>
    <w:rsid w:val="58FC2D78"/>
    <w:rsid w:val="590B575B"/>
    <w:rsid w:val="590D1D7B"/>
    <w:rsid w:val="591616FD"/>
    <w:rsid w:val="59213BD4"/>
    <w:rsid w:val="592A5D6D"/>
    <w:rsid w:val="594303E4"/>
    <w:rsid w:val="596B58C9"/>
    <w:rsid w:val="59842AB5"/>
    <w:rsid w:val="598B05E7"/>
    <w:rsid w:val="599C4FB6"/>
    <w:rsid w:val="59A25A60"/>
    <w:rsid w:val="59B12C75"/>
    <w:rsid w:val="59CC1E29"/>
    <w:rsid w:val="59EF6B9D"/>
    <w:rsid w:val="5A026043"/>
    <w:rsid w:val="5A4664ED"/>
    <w:rsid w:val="5A631749"/>
    <w:rsid w:val="5A6B3139"/>
    <w:rsid w:val="5A827F9C"/>
    <w:rsid w:val="5A886A86"/>
    <w:rsid w:val="5A902DD8"/>
    <w:rsid w:val="5AB600ED"/>
    <w:rsid w:val="5ACF7AE2"/>
    <w:rsid w:val="5AD16C9A"/>
    <w:rsid w:val="5AE83DAF"/>
    <w:rsid w:val="5AE847FC"/>
    <w:rsid w:val="5B420792"/>
    <w:rsid w:val="5B4B709D"/>
    <w:rsid w:val="5B4E4786"/>
    <w:rsid w:val="5BBC57A5"/>
    <w:rsid w:val="5BC96694"/>
    <w:rsid w:val="5BD25E75"/>
    <w:rsid w:val="5BDB0EDF"/>
    <w:rsid w:val="5BDF6AE5"/>
    <w:rsid w:val="5BF72CCA"/>
    <w:rsid w:val="5C043A6B"/>
    <w:rsid w:val="5C0835F7"/>
    <w:rsid w:val="5C1155E8"/>
    <w:rsid w:val="5C7F6A9E"/>
    <w:rsid w:val="5CCE0CBA"/>
    <w:rsid w:val="5CDE6CFF"/>
    <w:rsid w:val="5D0B3470"/>
    <w:rsid w:val="5D1F751B"/>
    <w:rsid w:val="5D330CDF"/>
    <w:rsid w:val="5D3D3D2E"/>
    <w:rsid w:val="5D633302"/>
    <w:rsid w:val="5D6A248C"/>
    <w:rsid w:val="5D83218E"/>
    <w:rsid w:val="5D921011"/>
    <w:rsid w:val="5D9A5E8D"/>
    <w:rsid w:val="5DBA6E06"/>
    <w:rsid w:val="5DBD1BAD"/>
    <w:rsid w:val="5DD11A3C"/>
    <w:rsid w:val="5DF17EE8"/>
    <w:rsid w:val="5DF85938"/>
    <w:rsid w:val="5E11475C"/>
    <w:rsid w:val="5E3778CB"/>
    <w:rsid w:val="5E664D91"/>
    <w:rsid w:val="5E694800"/>
    <w:rsid w:val="5E710D2C"/>
    <w:rsid w:val="5E7A47E7"/>
    <w:rsid w:val="5E945D8B"/>
    <w:rsid w:val="5E9D43F5"/>
    <w:rsid w:val="5EA42C9D"/>
    <w:rsid w:val="5EAF262C"/>
    <w:rsid w:val="5EC33C7A"/>
    <w:rsid w:val="5EC34319"/>
    <w:rsid w:val="5EF14A11"/>
    <w:rsid w:val="5F025BED"/>
    <w:rsid w:val="5F102D25"/>
    <w:rsid w:val="5F36401C"/>
    <w:rsid w:val="5F3D14F2"/>
    <w:rsid w:val="5F601117"/>
    <w:rsid w:val="5F6317B3"/>
    <w:rsid w:val="5F937AB5"/>
    <w:rsid w:val="5FCD4F8D"/>
    <w:rsid w:val="60034FDE"/>
    <w:rsid w:val="600978A8"/>
    <w:rsid w:val="604D6EBE"/>
    <w:rsid w:val="60510F31"/>
    <w:rsid w:val="60825B23"/>
    <w:rsid w:val="609748C5"/>
    <w:rsid w:val="60E0197E"/>
    <w:rsid w:val="60E873C2"/>
    <w:rsid w:val="611245CB"/>
    <w:rsid w:val="611F33A2"/>
    <w:rsid w:val="614778BD"/>
    <w:rsid w:val="61781521"/>
    <w:rsid w:val="61986EFB"/>
    <w:rsid w:val="61AE12D4"/>
    <w:rsid w:val="61B15D5C"/>
    <w:rsid w:val="61BA040C"/>
    <w:rsid w:val="61C11A2D"/>
    <w:rsid w:val="61F950BB"/>
    <w:rsid w:val="6206586B"/>
    <w:rsid w:val="62082D31"/>
    <w:rsid w:val="62560079"/>
    <w:rsid w:val="6265714C"/>
    <w:rsid w:val="62794EDA"/>
    <w:rsid w:val="627A2E1F"/>
    <w:rsid w:val="628F1846"/>
    <w:rsid w:val="62B874CF"/>
    <w:rsid w:val="62B950C1"/>
    <w:rsid w:val="62F26057"/>
    <w:rsid w:val="630D7637"/>
    <w:rsid w:val="631451FE"/>
    <w:rsid w:val="63173D90"/>
    <w:rsid w:val="632062AB"/>
    <w:rsid w:val="63425312"/>
    <w:rsid w:val="634B64B2"/>
    <w:rsid w:val="635415D0"/>
    <w:rsid w:val="635C2E2D"/>
    <w:rsid w:val="63A35232"/>
    <w:rsid w:val="63B17CAC"/>
    <w:rsid w:val="63B429E4"/>
    <w:rsid w:val="63C81CF6"/>
    <w:rsid w:val="63F92BE3"/>
    <w:rsid w:val="64092BA8"/>
    <w:rsid w:val="640B1298"/>
    <w:rsid w:val="641B3814"/>
    <w:rsid w:val="643C427D"/>
    <w:rsid w:val="6456511E"/>
    <w:rsid w:val="645B64B8"/>
    <w:rsid w:val="646174D3"/>
    <w:rsid w:val="647A6705"/>
    <w:rsid w:val="64860A8E"/>
    <w:rsid w:val="64A65E9D"/>
    <w:rsid w:val="64AF2EEE"/>
    <w:rsid w:val="64DA5C07"/>
    <w:rsid w:val="64DB723C"/>
    <w:rsid w:val="654D4695"/>
    <w:rsid w:val="65805982"/>
    <w:rsid w:val="658F321F"/>
    <w:rsid w:val="65A35AB3"/>
    <w:rsid w:val="65A863E1"/>
    <w:rsid w:val="65C5472C"/>
    <w:rsid w:val="65D12C6A"/>
    <w:rsid w:val="65D646F5"/>
    <w:rsid w:val="65E90271"/>
    <w:rsid w:val="65EF1EAC"/>
    <w:rsid w:val="65F218B3"/>
    <w:rsid w:val="65FB4DBC"/>
    <w:rsid w:val="660069EE"/>
    <w:rsid w:val="66244201"/>
    <w:rsid w:val="662A1C18"/>
    <w:rsid w:val="6643339E"/>
    <w:rsid w:val="664D23F7"/>
    <w:rsid w:val="666B1BAB"/>
    <w:rsid w:val="669143A9"/>
    <w:rsid w:val="66C11766"/>
    <w:rsid w:val="66CA3D75"/>
    <w:rsid w:val="66CC22ED"/>
    <w:rsid w:val="66D720BA"/>
    <w:rsid w:val="66FC30DA"/>
    <w:rsid w:val="67206121"/>
    <w:rsid w:val="67324BF1"/>
    <w:rsid w:val="67554229"/>
    <w:rsid w:val="676B3827"/>
    <w:rsid w:val="677E1811"/>
    <w:rsid w:val="678337AE"/>
    <w:rsid w:val="67856409"/>
    <w:rsid w:val="67A4246C"/>
    <w:rsid w:val="67C304BC"/>
    <w:rsid w:val="67D514EE"/>
    <w:rsid w:val="67E8230A"/>
    <w:rsid w:val="67EE420B"/>
    <w:rsid w:val="67FD0716"/>
    <w:rsid w:val="683B09D6"/>
    <w:rsid w:val="684D6F01"/>
    <w:rsid w:val="685A30F3"/>
    <w:rsid w:val="686B0601"/>
    <w:rsid w:val="68796F21"/>
    <w:rsid w:val="68BC4E38"/>
    <w:rsid w:val="68D65EFB"/>
    <w:rsid w:val="68E3321F"/>
    <w:rsid w:val="68FA0806"/>
    <w:rsid w:val="692A120F"/>
    <w:rsid w:val="6938632F"/>
    <w:rsid w:val="6958206E"/>
    <w:rsid w:val="698C64E6"/>
    <w:rsid w:val="6998710D"/>
    <w:rsid w:val="69A3614D"/>
    <w:rsid w:val="69F6001D"/>
    <w:rsid w:val="6A24731E"/>
    <w:rsid w:val="6A3530D7"/>
    <w:rsid w:val="6A6B06C1"/>
    <w:rsid w:val="6A6E3BE0"/>
    <w:rsid w:val="6A8F574B"/>
    <w:rsid w:val="6AD91F21"/>
    <w:rsid w:val="6B1D2869"/>
    <w:rsid w:val="6B224900"/>
    <w:rsid w:val="6B386358"/>
    <w:rsid w:val="6B473323"/>
    <w:rsid w:val="6B5309EF"/>
    <w:rsid w:val="6B661900"/>
    <w:rsid w:val="6BB34E31"/>
    <w:rsid w:val="6BCE7745"/>
    <w:rsid w:val="6BD05EAF"/>
    <w:rsid w:val="6BF33816"/>
    <w:rsid w:val="6BF7734E"/>
    <w:rsid w:val="6BFB2394"/>
    <w:rsid w:val="6BFF1513"/>
    <w:rsid w:val="6C112DE8"/>
    <w:rsid w:val="6C276B4D"/>
    <w:rsid w:val="6C411E1D"/>
    <w:rsid w:val="6C4414F5"/>
    <w:rsid w:val="6C8A6EF2"/>
    <w:rsid w:val="6C8D37E7"/>
    <w:rsid w:val="6CA354BD"/>
    <w:rsid w:val="6CB155E2"/>
    <w:rsid w:val="6CBB7143"/>
    <w:rsid w:val="6CC678A6"/>
    <w:rsid w:val="6CDB0345"/>
    <w:rsid w:val="6CDE3CB8"/>
    <w:rsid w:val="6CED0AE6"/>
    <w:rsid w:val="6CF632F8"/>
    <w:rsid w:val="6CFF4E1E"/>
    <w:rsid w:val="6D0F6701"/>
    <w:rsid w:val="6D627F57"/>
    <w:rsid w:val="6D84638E"/>
    <w:rsid w:val="6D86002C"/>
    <w:rsid w:val="6DA74B19"/>
    <w:rsid w:val="6DB05A6F"/>
    <w:rsid w:val="6DB50F80"/>
    <w:rsid w:val="6DBB1237"/>
    <w:rsid w:val="6DC45B1F"/>
    <w:rsid w:val="6DCD12D1"/>
    <w:rsid w:val="6DF55224"/>
    <w:rsid w:val="6E01045C"/>
    <w:rsid w:val="6E291EA5"/>
    <w:rsid w:val="6EB122F9"/>
    <w:rsid w:val="6ED5101A"/>
    <w:rsid w:val="6EE206D8"/>
    <w:rsid w:val="6EE45401"/>
    <w:rsid w:val="6F574395"/>
    <w:rsid w:val="6FB07D7D"/>
    <w:rsid w:val="6FB57B58"/>
    <w:rsid w:val="6FBB483E"/>
    <w:rsid w:val="6FC03E93"/>
    <w:rsid w:val="6FCA0248"/>
    <w:rsid w:val="6FD746C3"/>
    <w:rsid w:val="6FE660E4"/>
    <w:rsid w:val="700D48EA"/>
    <w:rsid w:val="70221D6F"/>
    <w:rsid w:val="702C10D4"/>
    <w:rsid w:val="703D22DC"/>
    <w:rsid w:val="704F2E87"/>
    <w:rsid w:val="705230A8"/>
    <w:rsid w:val="70623288"/>
    <w:rsid w:val="70652F81"/>
    <w:rsid w:val="7076111D"/>
    <w:rsid w:val="707638FF"/>
    <w:rsid w:val="707B3CB8"/>
    <w:rsid w:val="70860200"/>
    <w:rsid w:val="70B64386"/>
    <w:rsid w:val="70C525FF"/>
    <w:rsid w:val="70DA236D"/>
    <w:rsid w:val="70DC71E8"/>
    <w:rsid w:val="70DF708C"/>
    <w:rsid w:val="70E75669"/>
    <w:rsid w:val="70EE72B3"/>
    <w:rsid w:val="712A12E5"/>
    <w:rsid w:val="714579AD"/>
    <w:rsid w:val="714E74C6"/>
    <w:rsid w:val="715650A3"/>
    <w:rsid w:val="7158677D"/>
    <w:rsid w:val="715E197F"/>
    <w:rsid w:val="716A2D22"/>
    <w:rsid w:val="71905C48"/>
    <w:rsid w:val="719073B1"/>
    <w:rsid w:val="71912D1C"/>
    <w:rsid w:val="71920BB1"/>
    <w:rsid w:val="71B1359B"/>
    <w:rsid w:val="71C60B22"/>
    <w:rsid w:val="71CC3AFF"/>
    <w:rsid w:val="721907A3"/>
    <w:rsid w:val="722F0056"/>
    <w:rsid w:val="72477182"/>
    <w:rsid w:val="724C5056"/>
    <w:rsid w:val="72611AFF"/>
    <w:rsid w:val="727743FC"/>
    <w:rsid w:val="727A4322"/>
    <w:rsid w:val="72904BE2"/>
    <w:rsid w:val="729539FD"/>
    <w:rsid w:val="73023CCC"/>
    <w:rsid w:val="73042D0D"/>
    <w:rsid w:val="730728DE"/>
    <w:rsid w:val="7309711B"/>
    <w:rsid w:val="730B31E3"/>
    <w:rsid w:val="733D5B2E"/>
    <w:rsid w:val="735C26E4"/>
    <w:rsid w:val="73761F75"/>
    <w:rsid w:val="737915F7"/>
    <w:rsid w:val="73855CF8"/>
    <w:rsid w:val="73904575"/>
    <w:rsid w:val="73957171"/>
    <w:rsid w:val="739B678B"/>
    <w:rsid w:val="739F3F84"/>
    <w:rsid w:val="73BA0F5D"/>
    <w:rsid w:val="73BA55FE"/>
    <w:rsid w:val="73BF1EBB"/>
    <w:rsid w:val="73D20891"/>
    <w:rsid w:val="73D353C8"/>
    <w:rsid w:val="73DD319F"/>
    <w:rsid w:val="73E14E55"/>
    <w:rsid w:val="73FA7FB7"/>
    <w:rsid w:val="74962A21"/>
    <w:rsid w:val="74984457"/>
    <w:rsid w:val="749D3BF0"/>
    <w:rsid w:val="74DD2703"/>
    <w:rsid w:val="74FC3B5A"/>
    <w:rsid w:val="7538560B"/>
    <w:rsid w:val="755E1B98"/>
    <w:rsid w:val="75752756"/>
    <w:rsid w:val="759F0AC5"/>
    <w:rsid w:val="75C17634"/>
    <w:rsid w:val="75CB63D6"/>
    <w:rsid w:val="75CC1008"/>
    <w:rsid w:val="75DA12E5"/>
    <w:rsid w:val="764A4A9E"/>
    <w:rsid w:val="76513B99"/>
    <w:rsid w:val="767213A6"/>
    <w:rsid w:val="76942243"/>
    <w:rsid w:val="76D9389F"/>
    <w:rsid w:val="76DE0370"/>
    <w:rsid w:val="76E2753F"/>
    <w:rsid w:val="76E50FB3"/>
    <w:rsid w:val="76E8249B"/>
    <w:rsid w:val="76EC4D8A"/>
    <w:rsid w:val="76EE4FF0"/>
    <w:rsid w:val="77034974"/>
    <w:rsid w:val="770669A2"/>
    <w:rsid w:val="770F1364"/>
    <w:rsid w:val="77216777"/>
    <w:rsid w:val="77497327"/>
    <w:rsid w:val="774D3719"/>
    <w:rsid w:val="775F61CE"/>
    <w:rsid w:val="77763F25"/>
    <w:rsid w:val="777F6A54"/>
    <w:rsid w:val="77B8789F"/>
    <w:rsid w:val="78061169"/>
    <w:rsid w:val="780A6111"/>
    <w:rsid w:val="781C2839"/>
    <w:rsid w:val="78352AB0"/>
    <w:rsid w:val="785679A3"/>
    <w:rsid w:val="787A5210"/>
    <w:rsid w:val="787F0242"/>
    <w:rsid w:val="788979EF"/>
    <w:rsid w:val="788D78E3"/>
    <w:rsid w:val="78A72606"/>
    <w:rsid w:val="79227110"/>
    <w:rsid w:val="79413A8A"/>
    <w:rsid w:val="7948184D"/>
    <w:rsid w:val="796915F6"/>
    <w:rsid w:val="79AA575C"/>
    <w:rsid w:val="79B375CF"/>
    <w:rsid w:val="79BC6000"/>
    <w:rsid w:val="79C71416"/>
    <w:rsid w:val="79FA4163"/>
    <w:rsid w:val="7A05619D"/>
    <w:rsid w:val="7A19097B"/>
    <w:rsid w:val="7A2134D3"/>
    <w:rsid w:val="7A2C04CF"/>
    <w:rsid w:val="7A377320"/>
    <w:rsid w:val="7A4B35ED"/>
    <w:rsid w:val="7A4E4954"/>
    <w:rsid w:val="7A5D73E0"/>
    <w:rsid w:val="7A6C3479"/>
    <w:rsid w:val="7A813821"/>
    <w:rsid w:val="7AA2254C"/>
    <w:rsid w:val="7AB930EC"/>
    <w:rsid w:val="7B0507B2"/>
    <w:rsid w:val="7B131498"/>
    <w:rsid w:val="7B25590E"/>
    <w:rsid w:val="7B2F64CA"/>
    <w:rsid w:val="7B9B7C7E"/>
    <w:rsid w:val="7BA5333B"/>
    <w:rsid w:val="7BA62779"/>
    <w:rsid w:val="7BAA1CF1"/>
    <w:rsid w:val="7BB1726F"/>
    <w:rsid w:val="7BD97EBD"/>
    <w:rsid w:val="7BFB1CE7"/>
    <w:rsid w:val="7C076069"/>
    <w:rsid w:val="7C7D72CC"/>
    <w:rsid w:val="7CA01DF4"/>
    <w:rsid w:val="7CA40459"/>
    <w:rsid w:val="7CD66029"/>
    <w:rsid w:val="7CE77DE5"/>
    <w:rsid w:val="7CF629B3"/>
    <w:rsid w:val="7CFB354F"/>
    <w:rsid w:val="7D044CAD"/>
    <w:rsid w:val="7D2600EC"/>
    <w:rsid w:val="7D4B43D2"/>
    <w:rsid w:val="7D534800"/>
    <w:rsid w:val="7DA71A0B"/>
    <w:rsid w:val="7DB177B4"/>
    <w:rsid w:val="7DBB45FE"/>
    <w:rsid w:val="7DF6588C"/>
    <w:rsid w:val="7E0760A4"/>
    <w:rsid w:val="7E123D13"/>
    <w:rsid w:val="7E174E03"/>
    <w:rsid w:val="7E210569"/>
    <w:rsid w:val="7E2A296C"/>
    <w:rsid w:val="7E3A0CFD"/>
    <w:rsid w:val="7E477838"/>
    <w:rsid w:val="7E9C72AC"/>
    <w:rsid w:val="7EB4495E"/>
    <w:rsid w:val="7EB62CD4"/>
    <w:rsid w:val="7ECC7FE6"/>
    <w:rsid w:val="7EDB347F"/>
    <w:rsid w:val="7EE5651D"/>
    <w:rsid w:val="7EF91833"/>
    <w:rsid w:val="7F387974"/>
    <w:rsid w:val="7F4531A7"/>
    <w:rsid w:val="7F46290D"/>
    <w:rsid w:val="7F496BC6"/>
    <w:rsid w:val="7F600CC3"/>
    <w:rsid w:val="7F6A6CA3"/>
    <w:rsid w:val="7F80442A"/>
    <w:rsid w:val="7FC639FD"/>
    <w:rsid w:val="7FE05CF7"/>
    <w:rsid w:val="D9FFE61F"/>
    <w:rsid w:val="E8DFE2D7"/>
    <w:rsid w:val="F6975ABF"/>
    <w:rsid w:val="F699D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Autospacing="0" w:afterAutospacing="0" w:line="500" w:lineRule="exact"/>
      <w:jc w:val="center"/>
      <w:outlineLvl w:val="0"/>
    </w:pPr>
    <w:rPr>
      <w:rFonts w:eastAsia="方正小标宋_GBK" w:asciiTheme="minorAscii" w:hAnsiTheme="minorAscii"/>
      <w:kern w:val="44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qFormat/>
    <w:uiPriority w:val="0"/>
    <w:pPr>
      <w:widowControl w:val="0"/>
      <w:spacing w:line="700" w:lineRule="exact"/>
      <w:jc w:val="center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560" w:lineRule="exact"/>
      <w:ind w:left="0" w:right="0" w:firstLine="598" w:firstLineChars="200"/>
      <w:jc w:val="both"/>
    </w:pPr>
    <w:rPr>
      <w:rFonts w:hint="eastAsia" w:ascii="仿宋_GB2312" w:hAnsi="宋体" w:eastAsia="仿宋_GB2312" w:cs="仿宋_GB2312"/>
      <w:kern w:val="2"/>
      <w:sz w:val="32"/>
      <w:szCs w:val="32"/>
      <w:lang w:val="en-US" w:eastAsia="zh-CN" w:bidi="ar"/>
    </w:rPr>
  </w:style>
  <w:style w:type="paragraph" w:styleId="8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2"/>
      <w:sz w:val="21"/>
      <w:szCs w:val="21"/>
      <w:lang w:val="en-US" w:eastAsia="zh-CN" w:bidi="ar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page number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6">
    <w:name w:val="标题 1 Char"/>
    <w:basedOn w:val="14"/>
    <w:link w:val="3"/>
    <w:qFormat/>
    <w:uiPriority w:val="9"/>
    <w:rPr>
      <w:rFonts w:eastAsia="方正小标宋_GBK" w:asciiTheme="minorAscii" w:hAnsiTheme="minorAscii"/>
      <w:kern w:val="44"/>
      <w:sz w:val="32"/>
    </w:rPr>
  </w:style>
  <w:style w:type="character" w:customStyle="1" w:styleId="17">
    <w:name w:val="topmenu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msolistparagraph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19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Calibri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20">
    <w:name w:val="Table Text"/>
    <w:semiHidden/>
    <w:qFormat/>
    <w:uiPriority w:val="0"/>
    <w:pPr>
      <w:widowControl w:val="0"/>
      <w:jc w:val="both"/>
    </w:pPr>
    <w:rPr>
      <w:rFonts w:ascii="FangSong_GB2312" w:hAnsi="FangSong_GB2312" w:eastAsia="FangSong_GB2312" w:cs="FangSong_GB2312"/>
      <w:kern w:val="2"/>
      <w:sz w:val="28"/>
      <w:szCs w:val="28"/>
      <w:lang w:val="en-US" w:eastAsia="en-US" w:bidi="ar-SA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1703</Words>
  <Characters>1750</Characters>
  <Lines>1</Lines>
  <Paragraphs>1</Paragraphs>
  <TotalTime>11</TotalTime>
  <ScaleCrop>false</ScaleCrop>
  <LinksUpToDate>false</LinksUpToDate>
  <CharactersWithSpaces>1890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2025-09-22T18:22:00Z</dcterms:created>
  <dc:creator>道</dc:creator>
  <cp:lastModifiedBy>婉尔</cp:lastModifiedBy>
  <cp:lastPrinted>2025-11-06T07:25:00Z</cp:lastPrinted>
  <dcterms:modified xsi:type="dcterms:W3CDTF">2025-12-08T07:53:13Z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3FEE2E098E784853871B50DD8B0698CB_13</vt:lpwstr>
  </property>
  <property fmtid="{D5CDD505-2E9C-101B-9397-08002B2CF9AE}" pid="4" name="KSOTemplateDocerSaveRecord">
    <vt:lpwstr>eyJoZGlkIjoiNmJkZDFiMmIwYTk3YzE2ZTg3Nzg4N2FhOTMyMTlkNTAiLCJ1c2VySWQiOiIxNTU4NTE1MjkzIn0=</vt:lpwstr>
  </property>
</Properties>
</file>